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29" w:rsidRPr="00DC6242" w:rsidRDefault="00DC6242" w:rsidP="00255EA6">
      <w:pPr>
        <w:pStyle w:val="ConsPlusNormal"/>
        <w:keepNext/>
        <w:keepLines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054303" wp14:editId="0FE899F7">
            <wp:simplePos x="0" y="0"/>
            <wp:positionH relativeFrom="column">
              <wp:posOffset>2672715</wp:posOffset>
            </wp:positionH>
            <wp:positionV relativeFrom="paragraph">
              <wp:posOffset>-148590</wp:posOffset>
            </wp:positionV>
            <wp:extent cx="558780" cy="828675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9" cy="83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242" w:rsidRPr="00DC6242" w:rsidRDefault="00DC6242" w:rsidP="00255EA6">
      <w:pPr>
        <w:pStyle w:val="1"/>
        <w:spacing w:before="0" w:line="240" w:lineRule="auto"/>
        <w:contextualSpacing/>
        <w:rPr>
          <w:rFonts w:ascii="Times New Roman" w:hAnsi="Times New Roman" w:cs="Times New Roman"/>
          <w:vertAlign w:val="subscript"/>
        </w:rPr>
      </w:pP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C6242">
        <w:rPr>
          <w:rFonts w:ascii="Times New Roman" w:hAnsi="Times New Roman" w:cs="Times New Roman"/>
          <w:b/>
          <w:sz w:val="32"/>
          <w:szCs w:val="32"/>
        </w:rPr>
        <w:t>Дума Городского округа «город Ирбит» Свердловской области</w:t>
      </w:r>
    </w:p>
    <w:p w:rsidR="00DC6242" w:rsidRPr="00DC6242" w:rsidRDefault="00DC6242" w:rsidP="00255EA6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C6242">
        <w:rPr>
          <w:rFonts w:ascii="Times New Roman" w:hAnsi="Times New Roman" w:cs="Times New Roman"/>
          <w:b/>
          <w:bCs/>
          <w:iCs/>
          <w:sz w:val="32"/>
          <w:szCs w:val="32"/>
        </w:rPr>
        <w:t>Восьмой созыв</w:t>
      </w:r>
    </w:p>
    <w:p w:rsidR="00DC6242" w:rsidRPr="004E267B" w:rsidRDefault="00DC6242" w:rsidP="00255EA6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4E267B">
        <w:rPr>
          <w:rFonts w:ascii="Times New Roman" w:hAnsi="Times New Roman" w:cs="Times New Roman"/>
          <w:b/>
          <w:iCs/>
          <w:sz w:val="32"/>
          <w:szCs w:val="32"/>
        </w:rPr>
        <w:t>Сороковое заседание</w:t>
      </w: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C6242" w:rsidRPr="00DC6242" w:rsidRDefault="00DC6242" w:rsidP="00255EA6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C6242">
        <w:rPr>
          <w:rFonts w:ascii="Times New Roman" w:hAnsi="Times New Roman" w:cs="Times New Roman"/>
          <w:b/>
          <w:iCs/>
          <w:sz w:val="28"/>
          <w:szCs w:val="28"/>
        </w:rPr>
        <w:t>РЕШЕНИЕ</w:t>
      </w: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от </w:t>
      </w:r>
      <w:r w:rsidR="004E267B">
        <w:rPr>
          <w:rFonts w:ascii="Times New Roman" w:hAnsi="Times New Roman" w:cs="Times New Roman"/>
          <w:sz w:val="28"/>
          <w:szCs w:val="28"/>
        </w:rPr>
        <w:t>23.04</w:t>
      </w:r>
      <w:r w:rsidRPr="00DC6242">
        <w:rPr>
          <w:rFonts w:ascii="Times New Roman" w:hAnsi="Times New Roman" w:cs="Times New Roman"/>
          <w:sz w:val="28"/>
          <w:szCs w:val="28"/>
        </w:rPr>
        <w:t xml:space="preserve">.2026  № </w:t>
      </w:r>
      <w:r w:rsidR="00D50200">
        <w:rPr>
          <w:rFonts w:ascii="Times New Roman" w:hAnsi="Times New Roman" w:cs="Times New Roman"/>
          <w:sz w:val="28"/>
          <w:szCs w:val="28"/>
        </w:rPr>
        <w:t>323</w:t>
      </w:r>
    </w:p>
    <w:p w:rsidR="00DC6242" w:rsidRPr="00DC6242" w:rsidRDefault="00DC6242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г. Ирбит</w:t>
      </w:r>
    </w:p>
    <w:p w:rsidR="00EA1329" w:rsidRPr="00DC6242" w:rsidRDefault="00EA1329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329" w:rsidRPr="00DC6242" w:rsidRDefault="00DC6242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DC6242">
        <w:rPr>
          <w:rFonts w:ascii="Times New Roman" w:hAnsi="Times New Roman" w:cs="Times New Roman"/>
          <w:sz w:val="28"/>
          <w:szCs w:val="28"/>
        </w:rPr>
        <w:t>орядка принятия решения о применении</w:t>
      </w:r>
    </w:p>
    <w:p w:rsidR="00EA1329" w:rsidRPr="00DC6242" w:rsidRDefault="00DC6242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к лицам, замещающим муниципальные должности</w:t>
      </w:r>
    </w:p>
    <w:p w:rsidR="00F45854" w:rsidRDefault="00F45854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585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854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DC6242" w:rsidRPr="00F458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5854" w:rsidRDefault="00DC6242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5854">
        <w:rPr>
          <w:rFonts w:ascii="Times New Roman" w:hAnsi="Times New Roman" w:cs="Times New Roman"/>
          <w:sz w:val="28"/>
          <w:szCs w:val="28"/>
        </w:rPr>
        <w:t>мер ответственности,</w:t>
      </w:r>
      <w:r w:rsidR="00F45854">
        <w:rPr>
          <w:rFonts w:ascii="Times New Roman" w:hAnsi="Times New Roman" w:cs="Times New Roman"/>
          <w:sz w:val="28"/>
          <w:szCs w:val="28"/>
        </w:rPr>
        <w:t xml:space="preserve"> </w:t>
      </w:r>
      <w:r w:rsidRPr="00F45854">
        <w:rPr>
          <w:rFonts w:ascii="Times New Roman" w:hAnsi="Times New Roman" w:cs="Times New Roman"/>
          <w:sz w:val="28"/>
          <w:szCs w:val="28"/>
        </w:rPr>
        <w:t>установленных частью 4 статьи</w:t>
      </w:r>
      <w:r w:rsidRPr="00DC6242">
        <w:rPr>
          <w:rFonts w:ascii="Times New Roman" w:hAnsi="Times New Roman" w:cs="Times New Roman"/>
          <w:sz w:val="28"/>
          <w:szCs w:val="28"/>
        </w:rPr>
        <w:t xml:space="preserve"> 29 </w:t>
      </w:r>
    </w:p>
    <w:p w:rsidR="00F45854" w:rsidRDefault="00F45854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C6242" w:rsidRPr="00DC6242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242" w:rsidRPr="00DC6242">
        <w:rPr>
          <w:rFonts w:ascii="Times New Roman" w:hAnsi="Times New Roman" w:cs="Times New Roman"/>
          <w:sz w:val="28"/>
          <w:szCs w:val="28"/>
        </w:rPr>
        <w:t xml:space="preserve">от 20 марта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C6242" w:rsidRPr="00DC6242">
        <w:rPr>
          <w:rFonts w:ascii="Times New Roman" w:hAnsi="Times New Roman" w:cs="Times New Roman"/>
          <w:sz w:val="28"/>
          <w:szCs w:val="28"/>
        </w:rPr>
        <w:t xml:space="preserve"> 33-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DC6242" w:rsidRPr="00DC6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54" w:rsidRDefault="00F45854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DC6242" w:rsidRPr="00DC6242">
        <w:rPr>
          <w:rFonts w:ascii="Times New Roman" w:hAnsi="Times New Roman" w:cs="Times New Roman"/>
          <w:sz w:val="28"/>
          <w:szCs w:val="28"/>
        </w:rPr>
        <w:t>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242" w:rsidRPr="00DC6242">
        <w:rPr>
          <w:rFonts w:ascii="Times New Roman" w:hAnsi="Times New Roman" w:cs="Times New Roman"/>
          <w:sz w:val="28"/>
          <w:szCs w:val="28"/>
        </w:rPr>
        <w:t>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29" w:rsidRPr="00DC6242" w:rsidRDefault="00DC6242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в </w:t>
      </w:r>
      <w:r w:rsidR="00F45854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700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C370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2C3700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2C3700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</w:t>
      </w:r>
      <w:r w:rsidR="002C3700" w:rsidRPr="002C3700">
        <w:rPr>
          <w:rFonts w:ascii="Times New Roman" w:hAnsi="Times New Roman" w:cs="Times New Roman"/>
          <w:sz w:val="28"/>
          <w:szCs w:val="28"/>
        </w:rPr>
        <w:t>№</w:t>
      </w:r>
      <w:r w:rsidRPr="002C3700">
        <w:rPr>
          <w:rFonts w:ascii="Times New Roman" w:hAnsi="Times New Roman" w:cs="Times New Roman"/>
          <w:sz w:val="28"/>
          <w:szCs w:val="28"/>
        </w:rPr>
        <w:t xml:space="preserve"> 33-ФЗ </w:t>
      </w:r>
      <w:r w:rsidR="002C3700">
        <w:rPr>
          <w:rFonts w:ascii="Times New Roman" w:hAnsi="Times New Roman" w:cs="Times New Roman"/>
          <w:sz w:val="28"/>
          <w:szCs w:val="28"/>
        </w:rPr>
        <w:t>«</w:t>
      </w:r>
      <w:r w:rsidRPr="002C37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C3700">
        <w:rPr>
          <w:rFonts w:ascii="Times New Roman" w:hAnsi="Times New Roman" w:cs="Times New Roman"/>
          <w:sz w:val="28"/>
          <w:szCs w:val="28"/>
        </w:rPr>
        <w:t>»</w:t>
      </w:r>
      <w:r w:rsidRPr="002C370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2C37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3700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2C3700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2C370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C3700">
        <w:rPr>
          <w:rFonts w:ascii="Times New Roman" w:hAnsi="Times New Roman" w:cs="Times New Roman"/>
          <w:sz w:val="28"/>
          <w:szCs w:val="28"/>
        </w:rPr>
        <w:t>«</w:t>
      </w:r>
      <w:r w:rsidRPr="002C370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C3700">
        <w:rPr>
          <w:rFonts w:ascii="Times New Roman" w:hAnsi="Times New Roman" w:cs="Times New Roman"/>
          <w:sz w:val="28"/>
          <w:szCs w:val="28"/>
        </w:rPr>
        <w:t>»</w:t>
      </w:r>
      <w:r w:rsidRPr="002C370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2C3700">
          <w:rPr>
            <w:rFonts w:ascii="Times New Roman" w:hAnsi="Times New Roman" w:cs="Times New Roman"/>
            <w:sz w:val="28"/>
            <w:szCs w:val="28"/>
          </w:rPr>
          <w:t>статьей 12-4</w:t>
        </w:r>
      </w:hyperlink>
      <w:r w:rsidRPr="002C3700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20 февраля 2009 года </w:t>
      </w:r>
      <w:r w:rsidR="002C3700">
        <w:rPr>
          <w:rFonts w:ascii="Times New Roman" w:hAnsi="Times New Roman" w:cs="Times New Roman"/>
          <w:sz w:val="28"/>
          <w:szCs w:val="28"/>
        </w:rPr>
        <w:t>№</w:t>
      </w:r>
      <w:r w:rsidRPr="002C3700">
        <w:rPr>
          <w:rFonts w:ascii="Times New Roman" w:hAnsi="Times New Roman" w:cs="Times New Roman"/>
          <w:sz w:val="28"/>
          <w:szCs w:val="28"/>
        </w:rPr>
        <w:t xml:space="preserve"> 2-ОЗ </w:t>
      </w:r>
      <w:r w:rsidR="002C3700">
        <w:rPr>
          <w:rFonts w:ascii="Times New Roman" w:hAnsi="Times New Roman" w:cs="Times New Roman"/>
          <w:sz w:val="28"/>
          <w:szCs w:val="28"/>
        </w:rPr>
        <w:t>«</w:t>
      </w:r>
      <w:r w:rsidRPr="002C3700">
        <w:rPr>
          <w:rFonts w:ascii="Times New Roman" w:hAnsi="Times New Roman" w:cs="Times New Roman"/>
          <w:sz w:val="28"/>
          <w:szCs w:val="28"/>
        </w:rPr>
        <w:t>О противодействии коррупции в Свердловской области</w:t>
      </w:r>
      <w:r w:rsidR="002C3700">
        <w:rPr>
          <w:rFonts w:ascii="Times New Roman" w:hAnsi="Times New Roman" w:cs="Times New Roman"/>
          <w:sz w:val="28"/>
          <w:szCs w:val="28"/>
        </w:rPr>
        <w:t>»</w:t>
      </w:r>
      <w:r w:rsidRPr="002C370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2C370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C3700">
        <w:rPr>
          <w:rFonts w:ascii="Times New Roman" w:hAnsi="Times New Roman" w:cs="Times New Roman"/>
          <w:sz w:val="28"/>
          <w:szCs w:val="28"/>
        </w:rPr>
        <w:t xml:space="preserve"> </w:t>
      </w:r>
      <w:r w:rsidR="002C3700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2C3700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2C3700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</w:t>
      </w:r>
      <w:proofErr w:type="gramEnd"/>
      <w:r w:rsidR="002C3700" w:rsidRPr="0050608F">
        <w:rPr>
          <w:rFonts w:ascii="Times New Roman" w:hAnsi="Times New Roman" w:cs="Times New Roman"/>
          <w:bCs/>
          <w:sz w:val="28"/>
          <w:szCs w:val="28"/>
        </w:rPr>
        <w:t xml:space="preserve"> Ирбит» Свердловской области</w:t>
      </w:r>
    </w:p>
    <w:p w:rsidR="00EA1329" w:rsidRPr="002C3700" w:rsidRDefault="002C370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700">
        <w:rPr>
          <w:rFonts w:ascii="Times New Roman" w:hAnsi="Times New Roman" w:cs="Times New Roman"/>
          <w:b/>
          <w:sz w:val="28"/>
          <w:szCs w:val="28"/>
        </w:rPr>
        <w:t>РЕШИЛА</w:t>
      </w:r>
      <w:r w:rsidR="00EA1329" w:rsidRPr="002C3700">
        <w:rPr>
          <w:rFonts w:ascii="Times New Roman" w:hAnsi="Times New Roman" w:cs="Times New Roman"/>
          <w:b/>
          <w:sz w:val="28"/>
          <w:szCs w:val="28"/>
        </w:rPr>
        <w:t>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70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4">
        <w:r w:rsidRPr="002C370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C3700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лицам, </w:t>
      </w:r>
      <w:r w:rsidRPr="00DC6242">
        <w:rPr>
          <w:rFonts w:ascii="Times New Roman" w:hAnsi="Times New Roman" w:cs="Times New Roman"/>
          <w:sz w:val="28"/>
          <w:szCs w:val="28"/>
        </w:rPr>
        <w:t xml:space="preserve">замещающим муниципальные должности </w:t>
      </w:r>
      <w:r w:rsidR="002C3700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DC6242">
        <w:rPr>
          <w:rFonts w:ascii="Times New Roman" w:hAnsi="Times New Roman" w:cs="Times New Roman"/>
          <w:sz w:val="28"/>
          <w:szCs w:val="28"/>
        </w:rPr>
        <w:t xml:space="preserve">, мер ответственности, установленных частью 4 статьи 29 Федерального закона от 20 марта 2025 года </w:t>
      </w:r>
      <w:r w:rsidR="002C3700">
        <w:rPr>
          <w:rFonts w:ascii="Times New Roman" w:hAnsi="Times New Roman" w:cs="Times New Roman"/>
          <w:sz w:val="28"/>
          <w:szCs w:val="28"/>
        </w:rPr>
        <w:t>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33-ФЗ </w:t>
      </w:r>
      <w:r w:rsidR="002C3700">
        <w:rPr>
          <w:rFonts w:ascii="Times New Roman" w:hAnsi="Times New Roman" w:cs="Times New Roman"/>
          <w:sz w:val="28"/>
          <w:szCs w:val="28"/>
        </w:rPr>
        <w:t>«</w:t>
      </w:r>
      <w:r w:rsidRPr="00DC62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C3700">
        <w:rPr>
          <w:rFonts w:ascii="Times New Roman" w:hAnsi="Times New Roman" w:cs="Times New Roman"/>
          <w:sz w:val="28"/>
          <w:szCs w:val="28"/>
        </w:rPr>
        <w:t>»</w:t>
      </w:r>
      <w:r w:rsidRPr="00DC624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E267B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0">
        <w:r w:rsidRPr="002C370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C624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2C3700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 Ирбит</w:t>
      </w:r>
      <w:r w:rsidRPr="00DC6242">
        <w:rPr>
          <w:rFonts w:ascii="Times New Roman" w:hAnsi="Times New Roman" w:cs="Times New Roman"/>
          <w:sz w:val="28"/>
          <w:szCs w:val="28"/>
        </w:rPr>
        <w:t xml:space="preserve"> от </w:t>
      </w:r>
      <w:r w:rsidR="002C3700">
        <w:rPr>
          <w:rFonts w:ascii="Times New Roman" w:hAnsi="Times New Roman" w:cs="Times New Roman"/>
          <w:sz w:val="28"/>
          <w:szCs w:val="28"/>
        </w:rPr>
        <w:t>06.03.2020 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1</w:t>
      </w:r>
      <w:r w:rsidR="002C3700">
        <w:rPr>
          <w:rFonts w:ascii="Times New Roman" w:hAnsi="Times New Roman" w:cs="Times New Roman"/>
          <w:sz w:val="28"/>
          <w:szCs w:val="28"/>
        </w:rPr>
        <w:t>98 «</w:t>
      </w:r>
      <w:r w:rsidRPr="00DC6242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2C3700" w:rsidRPr="008B5EE5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 </w:t>
      </w:r>
      <w:r w:rsidR="002C3700">
        <w:rPr>
          <w:rFonts w:ascii="Times New Roman" w:hAnsi="Times New Roman" w:cs="Times New Roman"/>
          <w:sz w:val="28"/>
          <w:szCs w:val="28"/>
        </w:rPr>
        <w:t xml:space="preserve">Думы </w:t>
      </w:r>
      <w:r w:rsidR="002C3700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="002C3700" w:rsidRPr="008B5EE5">
        <w:rPr>
          <w:rFonts w:ascii="Times New Roman" w:hAnsi="Times New Roman" w:cs="Times New Roman"/>
          <w:sz w:val="28"/>
          <w:szCs w:val="28"/>
        </w:rPr>
        <w:t xml:space="preserve">, главе </w:t>
      </w:r>
      <w:r w:rsidR="002C3700" w:rsidRPr="0050608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Ирбит» </w:t>
      </w:r>
    </w:p>
    <w:p w:rsidR="00EA1329" w:rsidRPr="00DC6242" w:rsidRDefault="002C3700" w:rsidP="004E267B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08F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председателю Контрольно-счетной палаты Городского округа «город Ирбит» Свердловской области</w:t>
      </w:r>
      <w:r w:rsidRPr="001D361D">
        <w:rPr>
          <w:rFonts w:ascii="Times New Roman" w:hAnsi="Times New Roman" w:cs="Times New Roman"/>
          <w:sz w:val="28"/>
          <w:szCs w:val="28"/>
        </w:rPr>
        <w:t xml:space="preserve"> </w:t>
      </w:r>
      <w:r w:rsidRPr="008B5EE5">
        <w:rPr>
          <w:rFonts w:ascii="Times New Roman" w:hAnsi="Times New Roman" w:cs="Times New Roman"/>
          <w:sz w:val="28"/>
          <w:szCs w:val="28"/>
        </w:rPr>
        <w:t xml:space="preserve">мер ответственности, установленных Федеральным законом от 6 октября 2003 года </w:t>
      </w:r>
      <w:r w:rsidR="003276D0">
        <w:rPr>
          <w:rFonts w:ascii="Times New Roman" w:hAnsi="Times New Roman" w:cs="Times New Roman"/>
          <w:sz w:val="28"/>
          <w:szCs w:val="28"/>
        </w:rPr>
        <w:t>№</w:t>
      </w:r>
      <w:r w:rsidRPr="008B5EE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276D0">
        <w:rPr>
          <w:rFonts w:ascii="Times New Roman" w:hAnsi="Times New Roman" w:cs="Times New Roman"/>
          <w:sz w:val="28"/>
          <w:szCs w:val="28"/>
        </w:rPr>
        <w:t>«</w:t>
      </w:r>
      <w:r w:rsidRPr="008B5E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1329" w:rsidRPr="00DC6242">
        <w:rPr>
          <w:rFonts w:ascii="Times New Roman" w:hAnsi="Times New Roman" w:cs="Times New Roman"/>
          <w:sz w:val="28"/>
          <w:szCs w:val="28"/>
        </w:rPr>
        <w:t>.</w:t>
      </w:r>
    </w:p>
    <w:p w:rsidR="008C5731" w:rsidRPr="008B5EE5" w:rsidRDefault="00EA1329" w:rsidP="00255EA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C5731" w:rsidRPr="008B5EE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8C5731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8C5731" w:rsidRPr="008B5EE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8C5731">
        <w:rPr>
          <w:rFonts w:ascii="Times New Roman" w:hAnsi="Times New Roman" w:cs="Times New Roman"/>
          <w:sz w:val="28"/>
          <w:szCs w:val="28"/>
        </w:rPr>
        <w:t>«Восход»</w:t>
      </w:r>
      <w:r w:rsidR="008C5731" w:rsidRPr="008B5EE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8C5731">
        <w:rPr>
          <w:rFonts w:ascii="Times New Roman" w:hAnsi="Times New Roman" w:cs="Times New Roman"/>
          <w:sz w:val="28"/>
          <w:szCs w:val="28"/>
        </w:rPr>
        <w:t xml:space="preserve">Думы </w:t>
      </w:r>
      <w:r w:rsidR="008C5731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="008C5731" w:rsidRPr="008B5EE5">
        <w:rPr>
          <w:rFonts w:ascii="Times New Roman" w:hAnsi="Times New Roman" w:cs="Times New Roman"/>
          <w:sz w:val="28"/>
          <w:szCs w:val="28"/>
        </w:rPr>
        <w:t>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4. </w:t>
      </w:r>
      <w:r w:rsidR="008C5731" w:rsidRPr="008B5EE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</w:t>
      </w:r>
      <w:r w:rsidR="008C5731">
        <w:rPr>
          <w:rFonts w:ascii="Times New Roman" w:hAnsi="Times New Roman" w:cs="Times New Roman"/>
          <w:sz w:val="28"/>
          <w:szCs w:val="28"/>
        </w:rPr>
        <w:t>комиссию по местному самоуправлению, связям с общественностью и работе со СМИ</w:t>
      </w:r>
      <w:r w:rsidRPr="00DC6242">
        <w:rPr>
          <w:rFonts w:ascii="Times New Roman" w:hAnsi="Times New Roman" w:cs="Times New Roman"/>
          <w:sz w:val="28"/>
          <w:szCs w:val="28"/>
        </w:rPr>
        <w:t>.</w:t>
      </w:r>
    </w:p>
    <w:p w:rsidR="00EA1329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731" w:rsidRPr="00DC6242" w:rsidRDefault="008C5731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731" w:rsidRPr="006B73E2" w:rsidRDefault="008C5731" w:rsidP="00255EA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Председатель Думы                       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Глава Городского округа Городского округа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«город Ирбит»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«город  Ирбит»                                                                                           Свердловской области                                            Свердловской области</w:t>
      </w:r>
    </w:p>
    <w:p w:rsidR="00255EA6" w:rsidRDefault="008C5731" w:rsidP="00255EA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8C5731" w:rsidRPr="006B73E2" w:rsidRDefault="00255EA6" w:rsidP="00255EA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</w:t>
      </w:r>
      <w:r w:rsidR="008C5731" w:rsidRPr="006B7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П.Н. Томшин                                                      Н.В. Юдин</w:t>
      </w: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329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AA7" w:rsidRDefault="00161AA7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06E" w:rsidRDefault="005F106E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06E" w:rsidRDefault="005F106E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06E" w:rsidRDefault="005F106E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06E" w:rsidRDefault="005F106E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E30" w:rsidRDefault="004D0E3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E30" w:rsidRDefault="004D0E3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E30" w:rsidRDefault="004D0E3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E30" w:rsidRDefault="004D0E3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E30" w:rsidRDefault="004D0E30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Pr="005563CC" w:rsidRDefault="00CA1C05" w:rsidP="00255EA6">
      <w:pPr>
        <w:pStyle w:val="ConsPlusNormal"/>
        <w:keepNext/>
        <w:keepLines/>
        <w:widowControl/>
        <w:ind w:left="5103"/>
        <w:contextualSpacing/>
        <w:outlineLvl w:val="0"/>
        <w:rPr>
          <w:rFonts w:ascii="Liberation Serif" w:hAnsi="Liberation Serif" w:cs="Liberation Serif"/>
          <w:sz w:val="28"/>
          <w:szCs w:val="28"/>
        </w:rPr>
      </w:pPr>
      <w:r w:rsidRPr="005563CC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CA1C05" w:rsidRPr="005563CC" w:rsidRDefault="00CA1C05" w:rsidP="00255EA6">
      <w:pPr>
        <w:pStyle w:val="ConsPlusNormal"/>
        <w:keepNext/>
        <w:keepLines/>
        <w:widowControl/>
        <w:ind w:left="5103"/>
        <w:contextualSpacing/>
        <w:rPr>
          <w:rFonts w:ascii="Liberation Serif" w:hAnsi="Liberation Serif" w:cs="Liberation Serif"/>
          <w:sz w:val="28"/>
          <w:szCs w:val="28"/>
        </w:rPr>
      </w:pPr>
      <w:r w:rsidRPr="005563CC">
        <w:rPr>
          <w:rFonts w:ascii="Liberation Serif" w:hAnsi="Liberation Serif" w:cs="Liberation Serif"/>
          <w:sz w:val="28"/>
          <w:szCs w:val="28"/>
        </w:rPr>
        <w:t>к решению Думы</w:t>
      </w:r>
      <w:r w:rsidRPr="00F8741A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5563CC">
        <w:rPr>
          <w:rFonts w:ascii="Liberation Serif" w:hAnsi="Liberation Serif" w:cs="Liberation Serif"/>
          <w:sz w:val="28"/>
          <w:szCs w:val="28"/>
        </w:rPr>
        <w:t>Городского</w:t>
      </w:r>
      <w:proofErr w:type="gramEnd"/>
    </w:p>
    <w:p w:rsidR="00CA1C05" w:rsidRPr="005563CC" w:rsidRDefault="00CA1C05" w:rsidP="00255EA6">
      <w:pPr>
        <w:pStyle w:val="ConsPlusNormal"/>
        <w:keepNext/>
        <w:keepLines/>
        <w:widowControl/>
        <w:ind w:left="5103"/>
        <w:contextualSpacing/>
        <w:rPr>
          <w:rFonts w:ascii="Liberation Serif" w:hAnsi="Liberation Serif" w:cs="Liberation Serif"/>
          <w:sz w:val="28"/>
          <w:szCs w:val="28"/>
        </w:rPr>
      </w:pPr>
      <w:r w:rsidRPr="005563CC">
        <w:rPr>
          <w:rFonts w:ascii="Liberation Serif" w:hAnsi="Liberation Serif" w:cs="Liberation Serif"/>
          <w:sz w:val="28"/>
          <w:szCs w:val="28"/>
        </w:rPr>
        <w:t xml:space="preserve">округа «город Ирбит» </w:t>
      </w:r>
    </w:p>
    <w:p w:rsidR="00CA1C05" w:rsidRPr="005563CC" w:rsidRDefault="00CA1C05" w:rsidP="00255EA6">
      <w:pPr>
        <w:pStyle w:val="ConsPlusNormal"/>
        <w:keepNext/>
        <w:keepLines/>
        <w:widowControl/>
        <w:ind w:left="5103"/>
        <w:contextualSpacing/>
        <w:rPr>
          <w:rFonts w:ascii="Liberation Serif" w:hAnsi="Liberation Serif" w:cs="Liberation Serif"/>
          <w:sz w:val="28"/>
          <w:szCs w:val="28"/>
        </w:rPr>
      </w:pPr>
      <w:r w:rsidRPr="005563CC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CA1C05" w:rsidRPr="005563CC" w:rsidRDefault="00CA1C05" w:rsidP="00255EA6">
      <w:pPr>
        <w:pStyle w:val="ConsPlusNormal"/>
        <w:keepNext/>
        <w:keepLines/>
        <w:widowControl/>
        <w:ind w:left="5103"/>
        <w:contextualSpacing/>
        <w:rPr>
          <w:rFonts w:ascii="Liberation Serif" w:hAnsi="Liberation Serif" w:cs="Liberation Serif"/>
          <w:sz w:val="28"/>
          <w:szCs w:val="28"/>
        </w:rPr>
      </w:pPr>
      <w:r w:rsidRPr="005563CC">
        <w:rPr>
          <w:rFonts w:ascii="Liberation Serif" w:hAnsi="Liberation Serif" w:cs="Liberation Serif"/>
          <w:sz w:val="28"/>
          <w:szCs w:val="28"/>
        </w:rPr>
        <w:t xml:space="preserve">от </w:t>
      </w:r>
      <w:r w:rsidR="00D50200">
        <w:rPr>
          <w:rFonts w:ascii="Liberation Serif" w:hAnsi="Liberation Serif" w:cs="Liberation Serif"/>
          <w:sz w:val="28"/>
          <w:szCs w:val="28"/>
        </w:rPr>
        <w:t>23.04.</w:t>
      </w:r>
      <w:r w:rsidRPr="005563CC">
        <w:rPr>
          <w:rFonts w:ascii="Liberation Serif" w:hAnsi="Liberation Serif" w:cs="Liberation Serif"/>
          <w:sz w:val="28"/>
          <w:szCs w:val="28"/>
        </w:rPr>
        <w:t>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5563CC">
        <w:rPr>
          <w:rFonts w:ascii="Liberation Serif" w:hAnsi="Liberation Serif" w:cs="Liberation Serif"/>
          <w:sz w:val="28"/>
          <w:szCs w:val="28"/>
        </w:rPr>
        <w:t xml:space="preserve"> г.</w:t>
      </w:r>
      <w:r>
        <w:rPr>
          <w:rFonts w:ascii="Liberation Serif" w:hAnsi="Liberation Serif" w:cs="Liberation Serif"/>
          <w:sz w:val="28"/>
          <w:szCs w:val="28"/>
        </w:rPr>
        <w:t xml:space="preserve">  №</w:t>
      </w:r>
      <w:r w:rsidR="00D50200">
        <w:rPr>
          <w:rFonts w:ascii="Liberation Serif" w:hAnsi="Liberation Serif" w:cs="Liberation Serif"/>
          <w:sz w:val="28"/>
          <w:szCs w:val="28"/>
        </w:rPr>
        <w:t xml:space="preserve"> 323</w:t>
      </w:r>
      <w:bookmarkStart w:id="0" w:name="_GoBack"/>
      <w:bookmarkEnd w:id="0"/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C05" w:rsidRDefault="00CA1C05" w:rsidP="00255EA6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</w:p>
    <w:p w:rsidR="00CA1C05" w:rsidRDefault="00D50200" w:rsidP="00255EA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54">
        <w:r w:rsidR="00CA1C05" w:rsidRPr="00CA1C05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CA1C05" w:rsidRPr="00CA1C05">
        <w:rPr>
          <w:rFonts w:ascii="Times New Roman" w:hAnsi="Times New Roman" w:cs="Times New Roman"/>
          <w:b/>
          <w:sz w:val="28"/>
          <w:szCs w:val="28"/>
        </w:rPr>
        <w:t xml:space="preserve"> принятия решения о применении к лицам, замещающим муниципальные должности </w:t>
      </w:r>
      <w:r w:rsidR="00CA1C05" w:rsidRPr="00CA1C05">
        <w:rPr>
          <w:rFonts w:ascii="Times New Roman" w:hAnsi="Times New Roman" w:cs="Times New Roman"/>
          <w:b/>
          <w:bCs/>
          <w:sz w:val="28"/>
          <w:szCs w:val="28"/>
        </w:rPr>
        <w:t>Городского округа «город Ирбит» Свердловской области</w:t>
      </w:r>
      <w:r w:rsidR="00CA1C05" w:rsidRPr="00CA1C05">
        <w:rPr>
          <w:rFonts w:ascii="Times New Roman" w:hAnsi="Times New Roman" w:cs="Times New Roman"/>
          <w:b/>
          <w:sz w:val="28"/>
          <w:szCs w:val="28"/>
        </w:rPr>
        <w:t xml:space="preserve">, мер ответственности, установленных </w:t>
      </w:r>
      <w:r w:rsidR="00CA1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329" w:rsidRPr="00CA1C05" w:rsidRDefault="00CA1C05" w:rsidP="00255EA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C05">
        <w:rPr>
          <w:rFonts w:ascii="Times New Roman" w:hAnsi="Times New Roman" w:cs="Times New Roman"/>
          <w:b/>
          <w:sz w:val="28"/>
          <w:szCs w:val="28"/>
        </w:rPr>
        <w:t>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CA1C05" w:rsidRDefault="00CA1C05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329" w:rsidRPr="006D05F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установления правил применения к лицам, замещающим муниципальные должности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DC6242">
        <w:rPr>
          <w:rFonts w:ascii="Times New Roman" w:hAnsi="Times New Roman" w:cs="Times New Roman"/>
          <w:sz w:val="28"/>
          <w:szCs w:val="28"/>
        </w:rPr>
        <w:t xml:space="preserve">, мер ответственности, </w:t>
      </w:r>
      <w:r w:rsidRPr="006D05F2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11">
        <w:r w:rsidRPr="006D05F2">
          <w:rPr>
            <w:rFonts w:ascii="Times New Roman" w:hAnsi="Times New Roman" w:cs="Times New Roman"/>
            <w:sz w:val="28"/>
            <w:szCs w:val="28"/>
          </w:rPr>
          <w:t>частью 4 статьи 29</w:t>
        </w:r>
      </w:hyperlink>
      <w:r w:rsidRPr="006D05F2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</w:t>
      </w:r>
      <w:r w:rsidR="004D0E30">
        <w:rPr>
          <w:rFonts w:ascii="Times New Roman" w:hAnsi="Times New Roman" w:cs="Times New Roman"/>
          <w:sz w:val="28"/>
          <w:szCs w:val="28"/>
        </w:rPr>
        <w:t>№</w:t>
      </w:r>
      <w:r w:rsidRPr="006D05F2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 (далее - Порядок).</w:t>
      </w:r>
      <w:proofErr w:type="gramEnd"/>
    </w:p>
    <w:p w:rsidR="00EA1329" w:rsidRPr="006D05F2" w:rsidRDefault="00EA1329" w:rsidP="006D05F2">
      <w:pPr>
        <w:pStyle w:val="ConsPlusNormal"/>
        <w:keepNext/>
        <w:keepLines/>
        <w:widowControl/>
        <w:tabs>
          <w:tab w:val="left" w:pos="993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6D05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D05F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="006D05F2" w:rsidRPr="006D05F2">
        <w:rPr>
          <w:rFonts w:ascii="Times New Roman" w:hAnsi="Times New Roman" w:cs="Times New Roman"/>
          <w:sz w:val="28"/>
          <w:szCs w:val="28"/>
        </w:rPr>
        <w:t xml:space="preserve"> </w:t>
      </w:r>
      <w:r w:rsidRPr="006D05F2">
        <w:rPr>
          <w:rFonts w:ascii="Times New Roman" w:hAnsi="Times New Roman" w:cs="Times New Roman"/>
          <w:sz w:val="28"/>
          <w:szCs w:val="28"/>
        </w:rPr>
        <w:t>(далее - лица, замещающие муниципальные должности, должностные лица местного самоуправления, должностные лица), являются:</w:t>
      </w:r>
      <w:proofErr w:type="gramEnd"/>
      <w:r w:rsidRPr="006D05F2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6D05F2">
        <w:rPr>
          <w:rFonts w:ascii="Times New Roman" w:hAnsi="Times New Roman" w:cs="Times New Roman"/>
          <w:sz w:val="28"/>
          <w:szCs w:val="28"/>
        </w:rPr>
        <w:t xml:space="preserve">, председатель Думы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6D05F2">
        <w:rPr>
          <w:rFonts w:ascii="Times New Roman" w:hAnsi="Times New Roman" w:cs="Times New Roman"/>
          <w:sz w:val="28"/>
          <w:szCs w:val="28"/>
        </w:rPr>
        <w:t xml:space="preserve">, </w:t>
      </w:r>
      <w:r w:rsidR="006D05F2" w:rsidRPr="006D05F2">
        <w:rPr>
          <w:rFonts w:ascii="Times New Roman" w:hAnsi="Times New Roman" w:cs="Times New Roman"/>
          <w:sz w:val="28"/>
          <w:szCs w:val="28"/>
        </w:rPr>
        <w:t xml:space="preserve">депутаты Думы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="006D05F2">
        <w:rPr>
          <w:rFonts w:ascii="Times New Roman" w:hAnsi="Times New Roman" w:cs="Times New Roman"/>
          <w:bCs/>
          <w:sz w:val="28"/>
          <w:szCs w:val="28"/>
        </w:rPr>
        <w:t>,</w:t>
      </w:r>
      <w:r w:rsidR="006D05F2" w:rsidRPr="006D05F2">
        <w:rPr>
          <w:rFonts w:ascii="Times New Roman" w:hAnsi="Times New Roman" w:cs="Times New Roman"/>
          <w:sz w:val="28"/>
          <w:szCs w:val="28"/>
        </w:rPr>
        <w:t xml:space="preserve"> </w:t>
      </w:r>
      <w:r w:rsidRPr="006D05F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D05F2">
        <w:rPr>
          <w:rFonts w:ascii="Times New Roman" w:hAnsi="Times New Roman" w:cs="Times New Roman"/>
          <w:sz w:val="28"/>
          <w:szCs w:val="28"/>
        </w:rPr>
        <w:t>Контрольно-с</w:t>
      </w:r>
      <w:r w:rsidRPr="006D05F2">
        <w:rPr>
          <w:rFonts w:ascii="Times New Roman" w:hAnsi="Times New Roman" w:cs="Times New Roman"/>
          <w:sz w:val="28"/>
          <w:szCs w:val="28"/>
        </w:rPr>
        <w:t xml:space="preserve">четной </w:t>
      </w:r>
      <w:r w:rsidR="006D05F2">
        <w:rPr>
          <w:rFonts w:ascii="Times New Roman" w:hAnsi="Times New Roman" w:cs="Times New Roman"/>
          <w:sz w:val="28"/>
          <w:szCs w:val="28"/>
        </w:rPr>
        <w:t>п</w:t>
      </w:r>
      <w:r w:rsidRPr="006D05F2">
        <w:rPr>
          <w:rFonts w:ascii="Times New Roman" w:hAnsi="Times New Roman" w:cs="Times New Roman"/>
          <w:sz w:val="28"/>
          <w:szCs w:val="28"/>
        </w:rPr>
        <w:t>алаты</w:t>
      </w:r>
      <w:r w:rsidR="006D05F2" w:rsidRPr="006D0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6D05F2">
        <w:rPr>
          <w:rFonts w:ascii="Times New Roman" w:hAnsi="Times New Roman" w:cs="Times New Roman"/>
          <w:sz w:val="28"/>
          <w:szCs w:val="28"/>
        </w:rPr>
        <w:t>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6D05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05F2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лицами, замещающими муниципальные должности, представляются по форме </w:t>
      </w:r>
      <w:hyperlink r:id="rId12">
        <w:r w:rsidRPr="006D05F2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6D05F2">
        <w:rPr>
          <w:rFonts w:ascii="Times New Roman" w:hAnsi="Times New Roman" w:cs="Times New Roman"/>
          <w:sz w:val="28"/>
          <w:szCs w:val="28"/>
        </w:rPr>
        <w:t xml:space="preserve">, </w:t>
      </w:r>
      <w:r w:rsidRPr="00DC6242">
        <w:rPr>
          <w:rFonts w:ascii="Times New Roman" w:hAnsi="Times New Roman" w:cs="Times New Roman"/>
          <w:sz w:val="28"/>
          <w:szCs w:val="28"/>
        </w:rPr>
        <w:t xml:space="preserve">утвержденной Указом Президента Российской Федерации от 23 июня 2014 года </w:t>
      </w:r>
      <w:r w:rsidR="006D05F2">
        <w:rPr>
          <w:rFonts w:ascii="Times New Roman" w:hAnsi="Times New Roman" w:cs="Times New Roman"/>
          <w:sz w:val="28"/>
          <w:szCs w:val="28"/>
        </w:rPr>
        <w:t>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460 </w:t>
      </w:r>
      <w:r w:rsidR="006D05F2">
        <w:rPr>
          <w:rFonts w:ascii="Times New Roman" w:hAnsi="Times New Roman" w:cs="Times New Roman"/>
          <w:sz w:val="28"/>
          <w:szCs w:val="28"/>
        </w:rPr>
        <w:t>«</w:t>
      </w:r>
      <w:r w:rsidRPr="00DC6242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D05F2">
        <w:rPr>
          <w:rFonts w:ascii="Times New Roman" w:hAnsi="Times New Roman" w:cs="Times New Roman"/>
          <w:sz w:val="28"/>
          <w:szCs w:val="28"/>
        </w:rPr>
        <w:t>»</w:t>
      </w:r>
      <w:r w:rsidRPr="00DC6242">
        <w:rPr>
          <w:rFonts w:ascii="Times New Roman" w:hAnsi="Times New Roman" w:cs="Times New Roman"/>
          <w:sz w:val="28"/>
          <w:szCs w:val="28"/>
        </w:rPr>
        <w:t xml:space="preserve"> (далее - Справка).</w:t>
      </w:r>
      <w:proofErr w:type="gramEnd"/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 xml:space="preserve"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</w:t>
      </w:r>
      <w:hyperlink r:id="rId13">
        <w:r w:rsidRPr="006D05F2">
          <w:rPr>
            <w:rFonts w:ascii="Times New Roman" w:hAnsi="Times New Roman" w:cs="Times New Roman"/>
            <w:sz w:val="28"/>
            <w:szCs w:val="28"/>
          </w:rPr>
          <w:t>частью 4 статьи 29</w:t>
        </w:r>
      </w:hyperlink>
      <w:r w:rsidRPr="006D05F2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>Федерального закона от 20 марта 2025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05F2">
        <w:rPr>
          <w:rFonts w:ascii="Times New Roman" w:hAnsi="Times New Roman" w:cs="Times New Roman"/>
          <w:sz w:val="28"/>
          <w:szCs w:val="28"/>
        </w:rPr>
        <w:t>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33-ФЗ </w:t>
      </w:r>
      <w:r w:rsidR="006D05F2">
        <w:rPr>
          <w:rFonts w:ascii="Times New Roman" w:hAnsi="Times New Roman" w:cs="Times New Roman"/>
          <w:sz w:val="28"/>
          <w:szCs w:val="28"/>
        </w:rPr>
        <w:t>«</w:t>
      </w:r>
      <w:r w:rsidRPr="00DC62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D05F2">
        <w:rPr>
          <w:rFonts w:ascii="Times New Roman" w:hAnsi="Times New Roman" w:cs="Times New Roman"/>
          <w:sz w:val="28"/>
          <w:szCs w:val="28"/>
        </w:rPr>
        <w:t>»</w:t>
      </w:r>
      <w:r w:rsidRPr="00DC6242">
        <w:rPr>
          <w:rFonts w:ascii="Times New Roman" w:hAnsi="Times New Roman" w:cs="Times New Roman"/>
          <w:sz w:val="28"/>
          <w:szCs w:val="28"/>
        </w:rPr>
        <w:t>, а именно: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EA1329" w:rsidRPr="006D05F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5. Решение о применении мер ответственности к должностному лицу принимается в соответствии со </w:t>
      </w:r>
      <w:hyperlink r:id="rId14">
        <w:r w:rsidRPr="006D05F2">
          <w:rPr>
            <w:rFonts w:ascii="Times New Roman" w:hAnsi="Times New Roman" w:cs="Times New Roman"/>
            <w:sz w:val="28"/>
            <w:szCs w:val="28"/>
          </w:rPr>
          <w:t>статьей 12-4</w:t>
        </w:r>
      </w:hyperlink>
      <w:r w:rsidRPr="006D05F2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20 февраля 2009 года </w:t>
      </w:r>
      <w:r w:rsidR="006D05F2">
        <w:rPr>
          <w:rFonts w:ascii="Times New Roman" w:hAnsi="Times New Roman" w:cs="Times New Roman"/>
          <w:sz w:val="28"/>
          <w:szCs w:val="28"/>
        </w:rPr>
        <w:t>№</w:t>
      </w:r>
      <w:r w:rsidRPr="006D05F2">
        <w:rPr>
          <w:rFonts w:ascii="Times New Roman" w:hAnsi="Times New Roman" w:cs="Times New Roman"/>
          <w:sz w:val="28"/>
          <w:szCs w:val="28"/>
        </w:rPr>
        <w:t xml:space="preserve"> 2-ОЗ </w:t>
      </w:r>
      <w:r w:rsidR="006D05F2">
        <w:rPr>
          <w:rFonts w:ascii="Times New Roman" w:hAnsi="Times New Roman" w:cs="Times New Roman"/>
          <w:sz w:val="28"/>
          <w:szCs w:val="28"/>
        </w:rPr>
        <w:t>«</w:t>
      </w:r>
      <w:r w:rsidRPr="006D05F2">
        <w:rPr>
          <w:rFonts w:ascii="Times New Roman" w:hAnsi="Times New Roman" w:cs="Times New Roman"/>
          <w:sz w:val="28"/>
          <w:szCs w:val="28"/>
        </w:rPr>
        <w:t>О противодействии коррупции в Свердловской области</w:t>
      </w:r>
      <w:r w:rsidR="006D05F2">
        <w:rPr>
          <w:rFonts w:ascii="Times New Roman" w:hAnsi="Times New Roman" w:cs="Times New Roman"/>
          <w:sz w:val="28"/>
          <w:szCs w:val="28"/>
        </w:rPr>
        <w:t>»</w:t>
      </w:r>
      <w:r w:rsidRPr="006D05F2">
        <w:rPr>
          <w:rFonts w:ascii="Times New Roman" w:hAnsi="Times New Roman" w:cs="Times New Roman"/>
          <w:sz w:val="28"/>
          <w:szCs w:val="28"/>
        </w:rPr>
        <w:t>.</w:t>
      </w:r>
    </w:p>
    <w:p w:rsidR="00EA1329" w:rsidRPr="006D05F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6D05F2">
        <w:rPr>
          <w:rFonts w:ascii="Times New Roman" w:hAnsi="Times New Roman" w:cs="Times New Roman"/>
          <w:sz w:val="28"/>
          <w:szCs w:val="28"/>
        </w:rPr>
        <w:t xml:space="preserve">6. Основанием для рассмотрения Думой </w:t>
      </w:r>
      <w:r w:rsidR="006D05F2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6D05F2">
        <w:rPr>
          <w:rFonts w:ascii="Times New Roman" w:hAnsi="Times New Roman" w:cs="Times New Roman"/>
          <w:sz w:val="28"/>
          <w:szCs w:val="28"/>
        </w:rPr>
        <w:t xml:space="preserve"> (далее - Дум</w:t>
      </w:r>
      <w:r w:rsidR="003B3409">
        <w:rPr>
          <w:rFonts w:ascii="Times New Roman" w:hAnsi="Times New Roman" w:cs="Times New Roman"/>
          <w:sz w:val="28"/>
          <w:szCs w:val="28"/>
        </w:rPr>
        <w:t>а</w:t>
      </w:r>
      <w:r w:rsidRPr="006D05F2">
        <w:rPr>
          <w:rFonts w:ascii="Times New Roman" w:hAnsi="Times New Roman" w:cs="Times New Roman"/>
          <w:sz w:val="28"/>
          <w:szCs w:val="28"/>
        </w:rPr>
        <w:t>) вопроса о применении мер ответственности являются поступившие в Думу: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5F2">
        <w:rPr>
          <w:rFonts w:ascii="Times New Roman" w:hAnsi="Times New Roman" w:cs="Times New Roman"/>
          <w:sz w:val="28"/>
          <w:szCs w:val="28"/>
        </w:rPr>
        <w:t xml:space="preserve">1) обращение от Губернатора Свердловской области, предусмотренное </w:t>
      </w:r>
      <w:hyperlink r:id="rId15">
        <w:r w:rsidRPr="006D05F2">
          <w:rPr>
            <w:rFonts w:ascii="Times New Roman" w:hAnsi="Times New Roman" w:cs="Times New Roman"/>
            <w:sz w:val="28"/>
            <w:szCs w:val="28"/>
          </w:rPr>
          <w:t>статьей 12-3</w:t>
        </w:r>
      </w:hyperlink>
      <w:r w:rsidRPr="006D05F2">
        <w:rPr>
          <w:rFonts w:ascii="Times New Roman" w:hAnsi="Times New Roman" w:cs="Times New Roman"/>
          <w:sz w:val="28"/>
          <w:szCs w:val="28"/>
        </w:rPr>
        <w:t xml:space="preserve"> Закона Свердлов</w:t>
      </w:r>
      <w:r w:rsidRPr="00DC6242">
        <w:rPr>
          <w:rFonts w:ascii="Times New Roman" w:hAnsi="Times New Roman" w:cs="Times New Roman"/>
          <w:sz w:val="28"/>
          <w:szCs w:val="28"/>
        </w:rPr>
        <w:t xml:space="preserve">ской области от 20 февраля 2009 года </w:t>
      </w:r>
      <w:r w:rsidR="00CA45AE">
        <w:rPr>
          <w:rFonts w:ascii="Times New Roman" w:hAnsi="Times New Roman" w:cs="Times New Roman"/>
          <w:sz w:val="28"/>
          <w:szCs w:val="28"/>
        </w:rPr>
        <w:t>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2-ОЗ </w:t>
      </w:r>
      <w:r w:rsidR="00CA45AE">
        <w:rPr>
          <w:rFonts w:ascii="Times New Roman" w:hAnsi="Times New Roman" w:cs="Times New Roman"/>
          <w:sz w:val="28"/>
          <w:szCs w:val="28"/>
        </w:rPr>
        <w:t>«</w:t>
      </w:r>
      <w:r w:rsidRPr="00DC6242">
        <w:rPr>
          <w:rFonts w:ascii="Times New Roman" w:hAnsi="Times New Roman" w:cs="Times New Roman"/>
          <w:sz w:val="28"/>
          <w:szCs w:val="28"/>
        </w:rPr>
        <w:t>О противодействии коррупции в Свердловской области</w:t>
      </w:r>
      <w:r w:rsidR="00CA45AE">
        <w:rPr>
          <w:rFonts w:ascii="Times New Roman" w:hAnsi="Times New Roman" w:cs="Times New Roman"/>
          <w:sz w:val="28"/>
          <w:szCs w:val="28"/>
        </w:rPr>
        <w:t>»</w:t>
      </w:r>
      <w:r w:rsidRPr="00DC6242">
        <w:rPr>
          <w:rFonts w:ascii="Times New Roman" w:hAnsi="Times New Roman" w:cs="Times New Roman"/>
          <w:sz w:val="28"/>
          <w:szCs w:val="28"/>
        </w:rPr>
        <w:t>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242">
        <w:rPr>
          <w:rFonts w:ascii="Times New Roman" w:hAnsi="Times New Roman" w:cs="Times New Roman"/>
          <w:sz w:val="28"/>
          <w:szCs w:val="28"/>
        </w:rPr>
        <w:t xml:space="preserve">2) копия протокола (либо выписка из него) заседания рабочей группы </w:t>
      </w:r>
      <w:r w:rsidR="00CA45AE">
        <w:rPr>
          <w:rFonts w:ascii="Times New Roman" w:hAnsi="Times New Roman" w:cs="Times New Roman"/>
          <w:sz w:val="28"/>
          <w:szCs w:val="28"/>
        </w:rPr>
        <w:t>К</w:t>
      </w:r>
      <w:r w:rsidRPr="00DC6242">
        <w:rPr>
          <w:rFonts w:ascii="Times New Roman" w:hAnsi="Times New Roman" w:cs="Times New Roman"/>
          <w:sz w:val="28"/>
          <w:szCs w:val="28"/>
        </w:rPr>
        <w:t>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 xml:space="preserve">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3) решение суда, в случае если вопросы об установлении фактов недостоверности или неполноты представленных сведений о доходах, расходах, об имуществе и обязательствах имущественного характера рассматривались в судебном порядке (далее - информация о недостоверных или неполных сведениях);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242">
        <w:rPr>
          <w:rFonts w:ascii="Times New Roman" w:hAnsi="Times New Roman" w:cs="Times New Roman"/>
          <w:sz w:val="28"/>
          <w:szCs w:val="28"/>
        </w:rPr>
        <w:t>4) представление прокурора о принятии отдельных мер в связи с выявлением фактов недостоверности или неполноты представленных депутатом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 xml:space="preserve">7. Вопрос о наличии (отсутствии) оснований для применения к должностному лицу мер ответственности предварительно рассматривается </w:t>
      </w:r>
      <w:r w:rsidR="000505CE">
        <w:rPr>
          <w:rFonts w:ascii="Times New Roman" w:hAnsi="Times New Roman" w:cs="Times New Roman"/>
          <w:sz w:val="28"/>
          <w:szCs w:val="28"/>
        </w:rPr>
        <w:t>п</w:t>
      </w:r>
      <w:r w:rsidRPr="00DC6242">
        <w:rPr>
          <w:rFonts w:ascii="Times New Roman" w:hAnsi="Times New Roman" w:cs="Times New Roman"/>
          <w:sz w:val="28"/>
          <w:szCs w:val="28"/>
        </w:rPr>
        <w:t>остоянной комис</w:t>
      </w:r>
      <w:r w:rsidR="000505CE">
        <w:rPr>
          <w:rFonts w:ascii="Times New Roman" w:hAnsi="Times New Roman" w:cs="Times New Roman"/>
          <w:sz w:val="28"/>
          <w:szCs w:val="28"/>
        </w:rPr>
        <w:t xml:space="preserve">сией по местному самоуправлению, связям с общественностью и работе со СМИ </w:t>
      </w:r>
      <w:r w:rsidRPr="00DC6242">
        <w:rPr>
          <w:rFonts w:ascii="Times New Roman" w:hAnsi="Times New Roman" w:cs="Times New Roman"/>
          <w:sz w:val="28"/>
          <w:szCs w:val="28"/>
        </w:rPr>
        <w:t xml:space="preserve">Думы </w:t>
      </w:r>
      <w:r w:rsidR="000505CE"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DC6242">
        <w:rPr>
          <w:rFonts w:ascii="Times New Roman" w:hAnsi="Times New Roman" w:cs="Times New Roman"/>
          <w:sz w:val="28"/>
          <w:szCs w:val="28"/>
        </w:rPr>
        <w:t xml:space="preserve"> (далее - комиссия Думы).</w:t>
      </w:r>
    </w:p>
    <w:p w:rsidR="005E70BC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8. При поступлении в Думу документов, указанных в </w:t>
      </w:r>
      <w:hyperlink w:anchor="P74">
        <w:r w:rsidRPr="00B162CF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162CF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содержащих обстоятельства допущенных лицом, указанным в </w:t>
      </w:r>
      <w:hyperlink w:anchor="P65">
        <w:r w:rsidRPr="00B162C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162CF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>настоящего Порядка, нарушений председатель Думы в срок не позднее 5 (пяти) рабочих дней</w:t>
      </w:r>
      <w:r w:rsidR="005E70BC">
        <w:rPr>
          <w:rFonts w:ascii="Times New Roman" w:hAnsi="Times New Roman" w:cs="Times New Roman"/>
          <w:sz w:val="28"/>
          <w:szCs w:val="28"/>
        </w:rPr>
        <w:t>:</w:t>
      </w:r>
    </w:p>
    <w:p w:rsidR="005E70BC" w:rsidRPr="0071255B" w:rsidRDefault="005E70BC" w:rsidP="00EF6E3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письменно уведомляет о содержании поступившего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71255B">
        <w:rPr>
          <w:rFonts w:ascii="Times New Roman" w:hAnsi="Times New Roman" w:cs="Times New Roman"/>
          <w:sz w:val="28"/>
          <w:szCs w:val="28"/>
        </w:rPr>
        <w:t xml:space="preserve"> лицо,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71255B">
        <w:rPr>
          <w:rFonts w:ascii="Times New Roman" w:hAnsi="Times New Roman" w:cs="Times New Roman"/>
          <w:sz w:val="28"/>
          <w:szCs w:val="28"/>
        </w:rPr>
        <w:t>, а также о дате, времени и месте его рассмотрения;</w:t>
      </w:r>
    </w:p>
    <w:p w:rsidR="005E70BC" w:rsidRPr="0071255B" w:rsidRDefault="005E70BC" w:rsidP="00EF6E3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разъясняет любым доступным способом порядок принятия решения о применении мер ответственности лицу,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71255B">
        <w:rPr>
          <w:rFonts w:ascii="Times New Roman" w:hAnsi="Times New Roman" w:cs="Times New Roman"/>
          <w:sz w:val="28"/>
          <w:szCs w:val="28"/>
        </w:rPr>
        <w:t>;</w:t>
      </w:r>
    </w:p>
    <w:p w:rsidR="005E70BC" w:rsidRPr="0071255B" w:rsidRDefault="005E70BC" w:rsidP="00EF6E3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 уведомляет Г</w:t>
      </w:r>
      <w:r w:rsidRPr="0071255B">
        <w:rPr>
          <w:rFonts w:ascii="Times New Roman" w:hAnsi="Times New Roman" w:cs="Times New Roman"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1255B">
        <w:rPr>
          <w:rFonts w:ascii="Times New Roman" w:hAnsi="Times New Roman" w:cs="Times New Roman"/>
          <w:sz w:val="28"/>
          <w:szCs w:val="28"/>
        </w:rPr>
        <w:t xml:space="preserve"> о дате, времени и месте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71255B">
        <w:rPr>
          <w:rFonts w:ascii="Times New Roman" w:hAnsi="Times New Roman" w:cs="Times New Roman"/>
          <w:sz w:val="28"/>
          <w:szCs w:val="28"/>
        </w:rPr>
        <w:t>;</w:t>
      </w:r>
    </w:p>
    <w:p w:rsidR="005E70BC" w:rsidRPr="0071255B" w:rsidRDefault="005E70BC" w:rsidP="00EF6E3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предлагает лицу,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t>обращение,</w:t>
      </w:r>
      <w:r w:rsidRPr="0071255B">
        <w:rPr>
          <w:rFonts w:ascii="Times New Roman" w:hAnsi="Times New Roman" w:cs="Times New Roman"/>
          <w:sz w:val="28"/>
          <w:szCs w:val="28"/>
        </w:rPr>
        <w:t xml:space="preserve"> дать письменные пояснения по существу выявленных нарушений, которые будут оглашены при рассмотрении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71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Думой </w:t>
      </w:r>
      <w:r w:rsidRPr="0050608F">
        <w:rPr>
          <w:rFonts w:ascii="Times New Roman" w:hAnsi="Times New Roman" w:cs="Times New Roman"/>
          <w:bCs/>
          <w:sz w:val="28"/>
          <w:szCs w:val="28"/>
        </w:rPr>
        <w:t>Городского округа «город Ирбит» Свердловской области</w:t>
      </w:r>
      <w:r w:rsidRPr="0071255B">
        <w:rPr>
          <w:rFonts w:ascii="Times New Roman" w:hAnsi="Times New Roman" w:cs="Times New Roman"/>
          <w:sz w:val="28"/>
          <w:szCs w:val="28"/>
        </w:rPr>
        <w:t>;</w:t>
      </w:r>
    </w:p>
    <w:p w:rsidR="00EA1329" w:rsidRPr="00DC6242" w:rsidRDefault="005E70BC" w:rsidP="00EF6E30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1329" w:rsidRPr="00DC6242">
        <w:rPr>
          <w:rFonts w:ascii="Times New Roman" w:hAnsi="Times New Roman" w:cs="Times New Roman"/>
          <w:sz w:val="28"/>
          <w:szCs w:val="28"/>
        </w:rPr>
        <w:t xml:space="preserve"> направляет поступившие в Думу документы для предварительно</w:t>
      </w:r>
      <w:r>
        <w:rPr>
          <w:rFonts w:ascii="Times New Roman" w:hAnsi="Times New Roman" w:cs="Times New Roman"/>
          <w:sz w:val="28"/>
          <w:szCs w:val="28"/>
        </w:rPr>
        <w:t>го рассмотрения в комиссию Думы</w:t>
      </w:r>
      <w:r w:rsidR="00EA1329" w:rsidRPr="00DC6242">
        <w:rPr>
          <w:rFonts w:ascii="Times New Roman" w:hAnsi="Times New Roman" w:cs="Times New Roman"/>
          <w:sz w:val="28"/>
          <w:szCs w:val="28"/>
        </w:rPr>
        <w:t>.</w:t>
      </w:r>
    </w:p>
    <w:p w:rsidR="00EA1329" w:rsidRPr="003D38B5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9. Рассмотрение комиссией Думы вопроса о наличии (отсутствии) оснований для применения к должностному лицу мер ответственности осуществляется в соответствии с регламентом Думы с обязательным приглашением лица, замещающего муниципальную должность, в отношении которого поступили документы, указанные </w:t>
      </w:r>
      <w:r w:rsidRPr="003D38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4">
        <w:r w:rsidRPr="003D38B5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3D38B5">
        <w:rPr>
          <w:rFonts w:ascii="Times New Roman" w:hAnsi="Times New Roman" w:cs="Times New Roman"/>
          <w:sz w:val="28"/>
          <w:szCs w:val="28"/>
        </w:rPr>
        <w:t xml:space="preserve"> настоящего Порядка, на заседание комиссии.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8B5">
        <w:rPr>
          <w:rFonts w:ascii="Times New Roman" w:hAnsi="Times New Roman" w:cs="Times New Roman"/>
          <w:sz w:val="28"/>
          <w:szCs w:val="28"/>
        </w:rPr>
        <w:t xml:space="preserve">10. </w:t>
      </w:r>
      <w:r w:rsidRPr="00DC6242">
        <w:rPr>
          <w:rFonts w:ascii="Times New Roman" w:hAnsi="Times New Roman" w:cs="Times New Roman"/>
          <w:sz w:val="28"/>
          <w:szCs w:val="28"/>
        </w:rPr>
        <w:t>Отсутствие на заседании комиссии Думы должностного лица, надлежащим образом уведомленного о дате, времени и месте рассмотрения вопроса о наличии (отсутствии) оснований для применения к должностному лицу мер ответственности, не является препятствием к рассмотрению комиссией Думы данного вопроса.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F07888">
        <w:rPr>
          <w:rFonts w:ascii="Times New Roman" w:hAnsi="Times New Roman" w:cs="Times New Roman"/>
          <w:sz w:val="28"/>
          <w:szCs w:val="28"/>
        </w:rPr>
        <w:t>1</w:t>
      </w:r>
      <w:r w:rsidRPr="00DC62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 xml:space="preserve">Комиссия Думы проверяет и оценивает фактические обстоятельства, являющиеся основанием для применения к должностному лицу мер ответственности, и принимает решение о наличии (отсутствии) оснований для применения мер ответственности, учитывая ситуации, которые расцениваются, как несущественные проступки, принимая во внимание </w:t>
      </w:r>
      <w:hyperlink r:id="rId16">
        <w:r w:rsidRPr="00F07888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 xml:space="preserve">Минтруда России от 15.04.2022 </w:t>
      </w:r>
      <w:r w:rsidR="00F07888">
        <w:rPr>
          <w:rFonts w:ascii="Times New Roman" w:hAnsi="Times New Roman" w:cs="Times New Roman"/>
          <w:sz w:val="28"/>
          <w:szCs w:val="28"/>
        </w:rPr>
        <w:t>№</w:t>
      </w:r>
      <w:r w:rsidRPr="00DC6242">
        <w:rPr>
          <w:rFonts w:ascii="Times New Roman" w:hAnsi="Times New Roman" w:cs="Times New Roman"/>
          <w:sz w:val="28"/>
          <w:szCs w:val="28"/>
        </w:rPr>
        <w:t xml:space="preserve"> 28-6/10/П-2479 </w:t>
      </w:r>
      <w:r w:rsidR="00F07888">
        <w:rPr>
          <w:rFonts w:ascii="Times New Roman" w:hAnsi="Times New Roman" w:cs="Times New Roman"/>
          <w:sz w:val="28"/>
          <w:szCs w:val="28"/>
        </w:rPr>
        <w:t>«</w:t>
      </w:r>
      <w:r w:rsidRPr="00DC6242">
        <w:rPr>
          <w:rFonts w:ascii="Times New Roman" w:hAnsi="Times New Roman" w:cs="Times New Roman"/>
          <w:sz w:val="28"/>
          <w:szCs w:val="28"/>
        </w:rPr>
        <w:t>Об актуализации Обзора практики привлечения к ответственности государственных (муниципальных) служащих за несоблюдение ограничений и запретов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>, неисполнение обязанностей, установленных в целях противодействия коррупции</w:t>
      </w:r>
      <w:r w:rsidR="00F07888">
        <w:rPr>
          <w:rFonts w:ascii="Times New Roman" w:hAnsi="Times New Roman" w:cs="Times New Roman"/>
          <w:sz w:val="28"/>
          <w:szCs w:val="28"/>
        </w:rPr>
        <w:t>»</w:t>
      </w:r>
      <w:r w:rsidRPr="00DC6242">
        <w:rPr>
          <w:rFonts w:ascii="Times New Roman" w:hAnsi="Times New Roman" w:cs="Times New Roman"/>
          <w:sz w:val="28"/>
          <w:szCs w:val="28"/>
        </w:rPr>
        <w:t>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0A96">
        <w:rPr>
          <w:rFonts w:ascii="Times New Roman" w:hAnsi="Times New Roman" w:cs="Times New Roman"/>
          <w:sz w:val="28"/>
          <w:szCs w:val="28"/>
        </w:rPr>
        <w:t>2</w:t>
      </w:r>
      <w:r w:rsidRPr="00DC6242">
        <w:rPr>
          <w:rFonts w:ascii="Times New Roman" w:hAnsi="Times New Roman" w:cs="Times New Roman"/>
          <w:sz w:val="28"/>
          <w:szCs w:val="28"/>
        </w:rPr>
        <w:t>. Комиссия Думы проверяет и оценивает фактические обстоятельства, являющиеся основанием для применения к должностному лицу мер ответственности, учитывая, что мера ответственности не применяется в случае: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242">
        <w:rPr>
          <w:rFonts w:ascii="Times New Roman" w:hAnsi="Times New Roman" w:cs="Times New Roman"/>
          <w:sz w:val="28"/>
          <w:szCs w:val="28"/>
        </w:rPr>
        <w:t xml:space="preserve">1) ошибочного (неточного) указания сведений в Справке вследствие ошибок и неточностей, допущенных органом публичной власти или иной организацией в выданных служащему документах (выписках), на основании которых заполнялась Справка (ошибка в форме 6-НДФЛ, сведениях о наличии счетов и иной информации, необходимой для заполнения Справок, выданных кредитной или </w:t>
      </w:r>
      <w:proofErr w:type="spellStart"/>
      <w:r w:rsidRPr="00DC6242">
        <w:rPr>
          <w:rFonts w:ascii="Times New Roman" w:hAnsi="Times New Roman" w:cs="Times New Roman"/>
          <w:sz w:val="28"/>
          <w:szCs w:val="28"/>
        </w:rPr>
        <w:t>некредитной</w:t>
      </w:r>
      <w:proofErr w:type="spellEnd"/>
      <w:r w:rsidRPr="00DC6242">
        <w:rPr>
          <w:rFonts w:ascii="Times New Roman" w:hAnsi="Times New Roman" w:cs="Times New Roman"/>
          <w:sz w:val="28"/>
          <w:szCs w:val="28"/>
        </w:rPr>
        <w:t xml:space="preserve"> финансовой организацией, выписке по счету, выданной кредитной организацией, и т.п.), а также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 xml:space="preserve"> вследствие иных причин, когда неточность в представленных сведениях возникла по причинам, не зависящим от должностного лица;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 xml:space="preserve">2) ошибки, не влекущей утаивание объекта недвижимости (ситуация, когда на титульном листе Справки указывается квартира, как место регистрации, но в </w:t>
      </w:r>
      <w:hyperlink r:id="rId17">
        <w:r w:rsidRPr="00C45CAE">
          <w:rPr>
            <w:rFonts w:ascii="Times New Roman" w:hAnsi="Times New Roman" w:cs="Times New Roman"/>
            <w:sz w:val="28"/>
            <w:szCs w:val="28"/>
          </w:rPr>
          <w:t>подразделе 3.1 раздела 3</w:t>
        </w:r>
      </w:hyperlink>
      <w:r w:rsidRPr="00C45CA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>
        <w:r w:rsidRPr="00C45CAE">
          <w:rPr>
            <w:rFonts w:ascii="Times New Roman" w:hAnsi="Times New Roman" w:cs="Times New Roman"/>
            <w:sz w:val="28"/>
            <w:szCs w:val="28"/>
          </w:rPr>
          <w:t>6.1 раздела 6</w:t>
        </w:r>
      </w:hyperlink>
      <w:r w:rsidRPr="00DC6242">
        <w:rPr>
          <w:rFonts w:ascii="Times New Roman" w:hAnsi="Times New Roman" w:cs="Times New Roman"/>
          <w:sz w:val="28"/>
          <w:szCs w:val="28"/>
        </w:rPr>
        <w:t xml:space="preserve"> Справки в качестве объекта собственности или объекта, находящегося в пользовании, эта квартира не указана).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6514A8">
        <w:rPr>
          <w:rFonts w:ascii="Times New Roman" w:hAnsi="Times New Roman" w:cs="Times New Roman"/>
          <w:sz w:val="28"/>
          <w:szCs w:val="28"/>
        </w:rPr>
        <w:t>3</w:t>
      </w:r>
      <w:r w:rsidRPr="00DC6242">
        <w:rPr>
          <w:rFonts w:ascii="Times New Roman" w:hAnsi="Times New Roman" w:cs="Times New Roman"/>
          <w:sz w:val="28"/>
          <w:szCs w:val="28"/>
        </w:rPr>
        <w:t>. По результатам рассмотрения вопроса комиссия Думы готовит соответствующее мотивированное решение о наличии (отсутствии) оснований для применения мер ответственности.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6514A8">
        <w:rPr>
          <w:rFonts w:ascii="Times New Roman" w:hAnsi="Times New Roman" w:cs="Times New Roman"/>
          <w:sz w:val="28"/>
          <w:szCs w:val="28"/>
        </w:rPr>
        <w:t>4</w:t>
      </w:r>
      <w:r w:rsidRPr="00DC6242">
        <w:rPr>
          <w:rFonts w:ascii="Times New Roman" w:hAnsi="Times New Roman" w:cs="Times New Roman"/>
          <w:sz w:val="28"/>
          <w:szCs w:val="28"/>
        </w:rPr>
        <w:t>. Депутат Думы, являющийся членом комиссии Думы, в отношении которого принимается решение комиссии Думы, участие в голосовании не принимает, во избежание конфликта интересов.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6514A8">
        <w:rPr>
          <w:rFonts w:ascii="Times New Roman" w:hAnsi="Times New Roman" w:cs="Times New Roman"/>
          <w:sz w:val="28"/>
          <w:szCs w:val="28"/>
        </w:rPr>
        <w:t>5</w:t>
      </w:r>
      <w:r w:rsidRPr="00DC6242">
        <w:rPr>
          <w:rFonts w:ascii="Times New Roman" w:hAnsi="Times New Roman" w:cs="Times New Roman"/>
          <w:sz w:val="28"/>
          <w:szCs w:val="28"/>
        </w:rPr>
        <w:t>. Вопрос о применении к должностному лицу мер ответственности рассматривается на ближайшем заседании Думы после принятия комиссией Думы решения о наличии (отсутствии) оснований для применения мер ответственности.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6514A8">
        <w:rPr>
          <w:rFonts w:ascii="Times New Roman" w:hAnsi="Times New Roman" w:cs="Times New Roman"/>
          <w:sz w:val="28"/>
          <w:szCs w:val="28"/>
        </w:rPr>
        <w:t>6</w:t>
      </w:r>
      <w:r w:rsidRPr="00DC62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>Решение Думы о применении мер ответственности принимается не позднее чем через 6 (шесть) месяцев со дня появления основания для применения мер ответственности, но не позднее чем через 3 (три) года со дня представления должностным лицом,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детей, если искажение этих сведений является несущественным.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6514A8">
        <w:rPr>
          <w:rFonts w:ascii="Times New Roman" w:hAnsi="Times New Roman" w:cs="Times New Roman"/>
          <w:sz w:val="28"/>
          <w:szCs w:val="28"/>
        </w:rPr>
        <w:t>7</w:t>
      </w:r>
      <w:r w:rsidRPr="00DC6242">
        <w:rPr>
          <w:rFonts w:ascii="Times New Roman" w:hAnsi="Times New Roman" w:cs="Times New Roman"/>
          <w:sz w:val="28"/>
          <w:szCs w:val="28"/>
        </w:rPr>
        <w:t xml:space="preserve">. Решение о применении указанных мер ответственности принимается на основе общих принципов юридической ответственности, таких как справедливость, соразмерность, пропорциональность и неотвратимость. Учитываются характер искажения сведений, указанных в </w:t>
      </w:r>
      <w:hyperlink w:anchor="P66">
        <w:r w:rsidRPr="00D80FA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D80FAA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>настоящего Порядка, степень вины должностного лица местного самоуправления, представивших эти сведения, с учетом характера нарушения и обстоятельств, при которых оно было совершено.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</w:t>
      </w:r>
      <w:r w:rsidR="00D80FAA">
        <w:rPr>
          <w:rFonts w:ascii="Times New Roman" w:hAnsi="Times New Roman" w:cs="Times New Roman"/>
          <w:sz w:val="28"/>
          <w:szCs w:val="28"/>
        </w:rPr>
        <w:t>8</w:t>
      </w:r>
      <w:r w:rsidRPr="00DC6242">
        <w:rPr>
          <w:rFonts w:ascii="Times New Roman" w:hAnsi="Times New Roman" w:cs="Times New Roman"/>
          <w:sz w:val="28"/>
          <w:szCs w:val="28"/>
        </w:rPr>
        <w:t>. В качестве смягчающих обстоятель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>инимаются: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>1) совершение нарушения требований законодательства о противодействии коррупции впервые;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2) соблюдение в течение срока полномочий других запретов, исполнение обязанностей, установленных в целях противодействия коррупции;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3) добровольное сообщение о совершенном нарушении в уполномоченный орган до начала проверки;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4) принятие мер по предотвращению дальнейшего совершения коррупционного правонарушения и (или) устранению последствий его совершения;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5) эффективное выполнение особо важных и сложных заданий (в случае наличия иных смягчающих обстоятельств).</w:t>
      </w:r>
    </w:p>
    <w:p w:rsidR="00EA1329" w:rsidRPr="00DC6242" w:rsidRDefault="00D80FAA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A1329" w:rsidRPr="00DC6242">
        <w:rPr>
          <w:rFonts w:ascii="Times New Roman" w:hAnsi="Times New Roman" w:cs="Times New Roman"/>
          <w:sz w:val="28"/>
          <w:szCs w:val="28"/>
        </w:rPr>
        <w:t>. Наряду с обозначенными смягчающими обстоятельствами могут быть иные обстоятельства, которые учитываются при принятии решения о применении (неприменении) мер ответственности.</w:t>
      </w:r>
    </w:p>
    <w:p w:rsidR="00EA1329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D80FAA">
        <w:rPr>
          <w:rFonts w:ascii="Times New Roman" w:hAnsi="Times New Roman" w:cs="Times New Roman"/>
          <w:sz w:val="28"/>
          <w:szCs w:val="28"/>
        </w:rPr>
        <w:t>0</w:t>
      </w:r>
      <w:r w:rsidRPr="00DC6242">
        <w:rPr>
          <w:rFonts w:ascii="Times New Roman" w:hAnsi="Times New Roman" w:cs="Times New Roman"/>
          <w:sz w:val="28"/>
          <w:szCs w:val="28"/>
        </w:rPr>
        <w:t xml:space="preserve">. Решение о применении мер ответственности к должностному лицу местного самоуправления (далее - решение о применении мер ответственности) принимается большинством голосов от установленной численности депутатов Думы </w:t>
      </w:r>
      <w:r w:rsidR="003871F2" w:rsidRPr="0071255B">
        <w:rPr>
          <w:rFonts w:ascii="Times New Roman" w:hAnsi="Times New Roman" w:cs="Times New Roman"/>
          <w:sz w:val="28"/>
          <w:szCs w:val="28"/>
        </w:rPr>
        <w:t>на основании результатов тайного голосования</w:t>
      </w:r>
      <w:r w:rsidR="003871F2" w:rsidRPr="00DC6242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>и оформляется решением Думы.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D80FAA">
        <w:rPr>
          <w:rFonts w:ascii="Times New Roman" w:hAnsi="Times New Roman" w:cs="Times New Roman"/>
          <w:sz w:val="28"/>
          <w:szCs w:val="28"/>
        </w:rPr>
        <w:t>1</w:t>
      </w:r>
      <w:r w:rsidRPr="00DC6242">
        <w:rPr>
          <w:rFonts w:ascii="Times New Roman" w:hAnsi="Times New Roman" w:cs="Times New Roman"/>
          <w:sz w:val="28"/>
          <w:szCs w:val="28"/>
        </w:rPr>
        <w:t>. В случае если рассматривается вопрос о применении мер ответственности к председателю Думы, заседание Думы, на котором рассматривается данный вопрос, проходит под председательством заместителя председателя Думы.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D80FAA">
        <w:rPr>
          <w:rFonts w:ascii="Times New Roman" w:hAnsi="Times New Roman" w:cs="Times New Roman"/>
          <w:sz w:val="28"/>
          <w:szCs w:val="28"/>
        </w:rPr>
        <w:t>2</w:t>
      </w:r>
      <w:r w:rsidRPr="00DC6242">
        <w:rPr>
          <w:rFonts w:ascii="Times New Roman" w:hAnsi="Times New Roman" w:cs="Times New Roman"/>
          <w:sz w:val="28"/>
          <w:szCs w:val="28"/>
        </w:rPr>
        <w:t xml:space="preserve">. Депутат Думы, в отношении которого поступили документы, указанные в </w:t>
      </w:r>
      <w:hyperlink w:anchor="P74">
        <w:r w:rsidRPr="00D80FAA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DC6242">
        <w:rPr>
          <w:rFonts w:ascii="Times New Roman" w:hAnsi="Times New Roman" w:cs="Times New Roman"/>
          <w:sz w:val="28"/>
          <w:szCs w:val="28"/>
        </w:rPr>
        <w:t xml:space="preserve"> настоящего Порядка, не принимает участие в голосовании.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D80FAA">
        <w:rPr>
          <w:rFonts w:ascii="Times New Roman" w:hAnsi="Times New Roman" w:cs="Times New Roman"/>
          <w:sz w:val="28"/>
          <w:szCs w:val="28"/>
        </w:rPr>
        <w:t>3</w:t>
      </w:r>
      <w:r w:rsidRPr="00DC6242">
        <w:rPr>
          <w:rFonts w:ascii="Times New Roman" w:hAnsi="Times New Roman" w:cs="Times New Roman"/>
          <w:sz w:val="28"/>
          <w:szCs w:val="28"/>
        </w:rPr>
        <w:t>. Решение Думы о применении мер ответственности оформляется в письменной форме и должно содержать: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1) фамилию, имя, отчество;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2) должность;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3) мотивированное обоснование, позволяющее считать искажения представленных сведений несущественными;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4) принятая мера ответственности с обоснованием применения избранной меры ответственности;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5) срок действия меры ответственности.</w:t>
      </w:r>
    </w:p>
    <w:p w:rsidR="00EA1329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D80FAA">
        <w:rPr>
          <w:rFonts w:ascii="Times New Roman" w:hAnsi="Times New Roman" w:cs="Times New Roman"/>
          <w:sz w:val="28"/>
          <w:szCs w:val="28"/>
        </w:rPr>
        <w:t>4</w:t>
      </w:r>
      <w:r w:rsidRPr="00DC6242">
        <w:rPr>
          <w:rFonts w:ascii="Times New Roman" w:hAnsi="Times New Roman" w:cs="Times New Roman"/>
          <w:sz w:val="28"/>
          <w:szCs w:val="28"/>
        </w:rPr>
        <w:t xml:space="preserve">. Сведения в отношении должностного лица местного самоуправления </w:t>
      </w:r>
      <w:r w:rsidR="00D80FA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DC6242">
        <w:rPr>
          <w:rFonts w:ascii="Times New Roman" w:hAnsi="Times New Roman" w:cs="Times New Roman"/>
          <w:sz w:val="28"/>
          <w:szCs w:val="28"/>
        </w:rPr>
        <w:t>округа указываются в решении Думы о применении мер ответственности с соблюдением законодательства Российской Федерации о персональных данных и иной охраняемой законом тайны.</w:t>
      </w:r>
    </w:p>
    <w:p w:rsidR="007C7072" w:rsidRPr="0071255B" w:rsidRDefault="0012685D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7C7072" w:rsidRPr="0071255B">
        <w:rPr>
          <w:rFonts w:ascii="Times New Roman" w:hAnsi="Times New Roman" w:cs="Times New Roman"/>
          <w:sz w:val="28"/>
          <w:szCs w:val="28"/>
        </w:rPr>
        <w:t xml:space="preserve">В ходе рассмотрения вопроса по поступившему </w:t>
      </w:r>
      <w:r w:rsidR="007C7072">
        <w:rPr>
          <w:rFonts w:ascii="Times New Roman" w:hAnsi="Times New Roman" w:cs="Times New Roman"/>
          <w:sz w:val="28"/>
          <w:szCs w:val="28"/>
        </w:rPr>
        <w:t>обращению</w:t>
      </w:r>
      <w:r w:rsidR="007C7072" w:rsidRPr="0071255B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7C7072" w:rsidRPr="00B027C4">
        <w:rPr>
          <w:rFonts w:ascii="Times New Roman" w:hAnsi="Times New Roman" w:cs="Times New Roman"/>
          <w:sz w:val="28"/>
          <w:szCs w:val="28"/>
        </w:rPr>
        <w:t>Думы</w:t>
      </w:r>
      <w:r w:rsidR="007C7072" w:rsidRPr="0071255B">
        <w:rPr>
          <w:rFonts w:ascii="Times New Roman" w:hAnsi="Times New Roman" w:cs="Times New Roman"/>
          <w:sz w:val="28"/>
          <w:szCs w:val="28"/>
        </w:rPr>
        <w:t>:</w:t>
      </w:r>
    </w:p>
    <w:p w:rsidR="007C7072" w:rsidRPr="0071255B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оглашает поступившее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71255B">
        <w:rPr>
          <w:rFonts w:ascii="Times New Roman" w:hAnsi="Times New Roman" w:cs="Times New Roman"/>
          <w:sz w:val="28"/>
          <w:szCs w:val="28"/>
        </w:rPr>
        <w:t>;</w:t>
      </w:r>
    </w:p>
    <w:p w:rsidR="007C7072" w:rsidRPr="0071255B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lastRenderedPageBreak/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</w:t>
      </w:r>
      <w:r>
        <w:rPr>
          <w:rFonts w:ascii="Times New Roman" w:hAnsi="Times New Roman" w:cs="Times New Roman"/>
          <w:sz w:val="28"/>
          <w:szCs w:val="28"/>
        </w:rPr>
        <w:t>иц, присутствующих на заседании, и</w:t>
      </w:r>
      <w:r w:rsidRPr="0071255B">
        <w:rPr>
          <w:rFonts w:ascii="Times New Roman" w:hAnsi="Times New Roman" w:cs="Times New Roman"/>
          <w:sz w:val="28"/>
          <w:szCs w:val="28"/>
        </w:rPr>
        <w:t xml:space="preserve"> его наличии самоустраниться либо предлагает депутатам </w:t>
      </w:r>
      <w:r w:rsidRPr="00B027C4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71255B">
        <w:rPr>
          <w:rFonts w:ascii="Times New Roman" w:hAnsi="Times New Roman" w:cs="Times New Roman"/>
          <w:sz w:val="28"/>
          <w:szCs w:val="28"/>
        </w:rPr>
        <w:t>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7C7072" w:rsidRPr="0071255B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>- объявляет о наличии кворума для решения вопроса о применении меры ответственности;</w:t>
      </w:r>
    </w:p>
    <w:p w:rsidR="007C7072" w:rsidRPr="0071255B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оглашает письменные пояснения лица,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71255B">
        <w:rPr>
          <w:rFonts w:ascii="Times New Roman" w:hAnsi="Times New Roman" w:cs="Times New Roman"/>
          <w:sz w:val="28"/>
          <w:szCs w:val="28"/>
        </w:rPr>
        <w:t xml:space="preserve"> и предлагает ему выступить по рассматриваемому вопросу;</w:t>
      </w:r>
    </w:p>
    <w:p w:rsidR="007C7072" w:rsidRPr="0071255B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предлагает депутатам и иным лицам, присутствующим на заседании </w:t>
      </w:r>
      <w:r w:rsidRPr="00B027C4">
        <w:rPr>
          <w:rFonts w:ascii="Times New Roman" w:hAnsi="Times New Roman" w:cs="Times New Roman"/>
          <w:sz w:val="28"/>
          <w:szCs w:val="28"/>
        </w:rPr>
        <w:t>Думы</w:t>
      </w:r>
      <w:r w:rsidRPr="0071255B">
        <w:rPr>
          <w:rFonts w:ascii="Times New Roman" w:hAnsi="Times New Roman" w:cs="Times New Roman"/>
          <w:sz w:val="28"/>
          <w:szCs w:val="28"/>
        </w:rPr>
        <w:t>, высказать мнения относительно рассматриваемого вопроса;</w:t>
      </w:r>
    </w:p>
    <w:p w:rsidR="007C7072" w:rsidRPr="00EA418E" w:rsidRDefault="007C7072" w:rsidP="00B36A0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- объявляет о начале тайного голосования, в соответствии с пунктом </w:t>
      </w:r>
      <w:r w:rsidR="0012685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A4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C7072" w:rsidRPr="0071255B" w:rsidRDefault="0012685D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7072" w:rsidRPr="0071255B">
        <w:rPr>
          <w:rFonts w:ascii="Times New Roman" w:hAnsi="Times New Roman" w:cs="Times New Roman"/>
          <w:sz w:val="28"/>
          <w:szCs w:val="28"/>
        </w:rPr>
        <w:t xml:space="preserve">. Для проведения тайного голосования из числа депутатов </w:t>
      </w:r>
      <w:r w:rsidR="007C7072" w:rsidRPr="00B027C4">
        <w:rPr>
          <w:rFonts w:ascii="Times New Roman" w:hAnsi="Times New Roman" w:cs="Times New Roman"/>
          <w:sz w:val="28"/>
          <w:szCs w:val="28"/>
        </w:rPr>
        <w:t xml:space="preserve">Думы </w:t>
      </w:r>
      <w:r w:rsidR="007C7072" w:rsidRPr="0071255B">
        <w:rPr>
          <w:rFonts w:ascii="Times New Roman" w:hAnsi="Times New Roman" w:cs="Times New Roman"/>
          <w:sz w:val="28"/>
          <w:szCs w:val="28"/>
        </w:rPr>
        <w:t xml:space="preserve">создается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C7072" w:rsidRPr="0071255B">
        <w:rPr>
          <w:rFonts w:ascii="Times New Roman" w:hAnsi="Times New Roman" w:cs="Times New Roman"/>
          <w:sz w:val="28"/>
          <w:szCs w:val="28"/>
        </w:rPr>
        <w:t>четная комиссия в составе 3 депутатов.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Председатель и члены счетной комиссии избираются на </w:t>
      </w:r>
      <w:r>
        <w:rPr>
          <w:rFonts w:ascii="Times New Roman" w:hAnsi="Times New Roman" w:cs="Times New Roman"/>
          <w:sz w:val="28"/>
          <w:szCs w:val="28"/>
        </w:rPr>
        <w:t>заседании</w:t>
      </w:r>
      <w:r w:rsidRPr="0071255B">
        <w:rPr>
          <w:rFonts w:ascii="Times New Roman" w:hAnsi="Times New Roman" w:cs="Times New Roman"/>
          <w:sz w:val="28"/>
          <w:szCs w:val="28"/>
        </w:rPr>
        <w:t xml:space="preserve"> </w:t>
      </w:r>
      <w:r w:rsidRPr="00B027C4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71255B">
        <w:rPr>
          <w:rFonts w:ascii="Times New Roman" w:hAnsi="Times New Roman" w:cs="Times New Roman"/>
          <w:sz w:val="28"/>
          <w:szCs w:val="28"/>
        </w:rPr>
        <w:t xml:space="preserve">открытым голосованием большинством голосов от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71255B">
        <w:rPr>
          <w:rFonts w:ascii="Times New Roman" w:hAnsi="Times New Roman" w:cs="Times New Roman"/>
          <w:sz w:val="28"/>
          <w:szCs w:val="28"/>
        </w:rPr>
        <w:t>числ</w:t>
      </w:r>
      <w:r>
        <w:rPr>
          <w:rFonts w:ascii="Times New Roman" w:hAnsi="Times New Roman" w:cs="Times New Roman"/>
          <w:sz w:val="28"/>
          <w:szCs w:val="28"/>
        </w:rPr>
        <w:t>енности</w:t>
      </w:r>
      <w:r w:rsidRPr="0071255B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 xml:space="preserve">Депутат,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71255B">
        <w:rPr>
          <w:rFonts w:ascii="Times New Roman" w:hAnsi="Times New Roman" w:cs="Times New Roman"/>
          <w:sz w:val="28"/>
          <w:szCs w:val="28"/>
        </w:rPr>
        <w:t xml:space="preserve">, не принимает участие в работе </w:t>
      </w:r>
      <w:r w:rsidR="0012685D">
        <w:rPr>
          <w:rFonts w:ascii="Times New Roman" w:hAnsi="Times New Roman" w:cs="Times New Roman"/>
          <w:sz w:val="28"/>
          <w:szCs w:val="28"/>
        </w:rPr>
        <w:t>с</w:t>
      </w:r>
      <w:r w:rsidRPr="0071255B">
        <w:rPr>
          <w:rFonts w:ascii="Times New Roman" w:hAnsi="Times New Roman" w:cs="Times New Roman"/>
          <w:sz w:val="28"/>
          <w:szCs w:val="28"/>
        </w:rPr>
        <w:t>четной комиссии, а также в голосовании.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>Председателем комиссии оглашается порядок проведения голосования.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>Депутат обязан присутствовать при проведении процедуры тайного голосования и голосовать лично.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бюллетеня утверждается Думой. </w:t>
      </w:r>
      <w:r w:rsidRPr="0071255B">
        <w:rPr>
          <w:rFonts w:ascii="Times New Roman" w:hAnsi="Times New Roman" w:cs="Times New Roman"/>
          <w:sz w:val="28"/>
          <w:szCs w:val="28"/>
        </w:rPr>
        <w:t xml:space="preserve">Бюллетени для тайного голосования выдаются депутатам членами </w:t>
      </w:r>
      <w:r w:rsidR="0012685D">
        <w:rPr>
          <w:rFonts w:ascii="Times New Roman" w:hAnsi="Times New Roman" w:cs="Times New Roman"/>
          <w:sz w:val="28"/>
          <w:szCs w:val="28"/>
        </w:rPr>
        <w:t>с</w:t>
      </w:r>
      <w:r w:rsidRPr="0071255B">
        <w:rPr>
          <w:rFonts w:ascii="Times New Roman" w:hAnsi="Times New Roman" w:cs="Times New Roman"/>
          <w:sz w:val="28"/>
          <w:szCs w:val="28"/>
        </w:rPr>
        <w:t>четной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255B">
        <w:rPr>
          <w:rFonts w:ascii="Times New Roman" w:hAnsi="Times New Roman" w:cs="Times New Roman"/>
          <w:sz w:val="28"/>
          <w:szCs w:val="28"/>
        </w:rPr>
        <w:t>миссии по списку депутатов.</w:t>
      </w:r>
    </w:p>
    <w:p w:rsidR="007C7072" w:rsidRPr="0071255B" w:rsidRDefault="007C7072" w:rsidP="007C7072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5B">
        <w:rPr>
          <w:rFonts w:ascii="Times New Roman" w:hAnsi="Times New Roman" w:cs="Times New Roman"/>
          <w:sz w:val="28"/>
          <w:szCs w:val="28"/>
        </w:rPr>
        <w:t>Заполнение бюллетеня депутатом проводится путем проставления в бюллетене отметки за одну из предусмотренных законодательством мер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B">
        <w:rPr>
          <w:rFonts w:ascii="Times New Roman" w:hAnsi="Times New Roman" w:cs="Times New Roman"/>
          <w:sz w:val="28"/>
          <w:szCs w:val="28"/>
        </w:rPr>
        <w:t xml:space="preserve">Недействительными при подсчете голосов депутатов считаются бюллетени неустановленной формы, бюллетени, в которых при голосовании не </w:t>
      </w:r>
      <w:proofErr w:type="gramStart"/>
      <w:r w:rsidRPr="0071255B">
        <w:rPr>
          <w:rFonts w:ascii="Times New Roman" w:hAnsi="Times New Roman" w:cs="Times New Roman"/>
          <w:sz w:val="28"/>
          <w:szCs w:val="28"/>
        </w:rPr>
        <w:t>проставлена</w:t>
      </w:r>
      <w:proofErr w:type="gramEnd"/>
      <w:r w:rsidRPr="0071255B">
        <w:rPr>
          <w:rFonts w:ascii="Times New Roman" w:hAnsi="Times New Roman" w:cs="Times New Roman"/>
          <w:sz w:val="28"/>
          <w:szCs w:val="28"/>
        </w:rPr>
        <w:t xml:space="preserve"> или проставлены две и более отметки, а также по которым невозможно определить волеизъявление депутатов.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B">
        <w:rPr>
          <w:rFonts w:ascii="Times New Roman" w:hAnsi="Times New Roman" w:cs="Times New Roman"/>
          <w:sz w:val="28"/>
          <w:szCs w:val="28"/>
        </w:rPr>
        <w:t>По итогам голосования утверждается протокол.</w:t>
      </w:r>
    </w:p>
    <w:p w:rsidR="007C7072" w:rsidRPr="0008154E" w:rsidRDefault="0012685D" w:rsidP="007C7072">
      <w:pPr>
        <w:keepNext/>
        <w:keepLine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7C7072" w:rsidRPr="0008154E">
        <w:rPr>
          <w:rFonts w:ascii="Times New Roman" w:hAnsi="Times New Roman" w:cs="Times New Roman"/>
          <w:sz w:val="28"/>
          <w:szCs w:val="28"/>
        </w:rPr>
        <w:t>Решение о применении меры ответственности подписывается председателем Думы.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2</w:t>
      </w:r>
      <w:r w:rsidR="0012685D">
        <w:rPr>
          <w:rFonts w:ascii="Times New Roman" w:hAnsi="Times New Roman" w:cs="Times New Roman"/>
          <w:sz w:val="28"/>
          <w:szCs w:val="28"/>
        </w:rPr>
        <w:t>8</w:t>
      </w:r>
      <w:r w:rsidRPr="00DC6242">
        <w:rPr>
          <w:rFonts w:ascii="Times New Roman" w:hAnsi="Times New Roman" w:cs="Times New Roman"/>
          <w:sz w:val="28"/>
          <w:szCs w:val="28"/>
        </w:rPr>
        <w:t xml:space="preserve">. Должностное лицо местного самоуправления должно быть ознакомлено сотрудниками </w:t>
      </w:r>
      <w:r w:rsidR="00D80FAA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Pr="00DC6242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gramStart"/>
      <w:r w:rsidRPr="00DC6242">
        <w:rPr>
          <w:rFonts w:ascii="Times New Roman" w:hAnsi="Times New Roman" w:cs="Times New Roman"/>
          <w:sz w:val="28"/>
          <w:szCs w:val="28"/>
        </w:rPr>
        <w:t>под подпись с решением о применении к нему мер ответственности в течение</w:t>
      </w:r>
      <w:proofErr w:type="gramEnd"/>
      <w:r w:rsidRPr="00DC6242">
        <w:rPr>
          <w:rFonts w:ascii="Times New Roman" w:hAnsi="Times New Roman" w:cs="Times New Roman"/>
          <w:sz w:val="28"/>
          <w:szCs w:val="28"/>
        </w:rPr>
        <w:t xml:space="preserve"> 5 (пяти) рабочих дней со дня принятия такого решения.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2685D">
        <w:rPr>
          <w:rFonts w:ascii="Times New Roman" w:hAnsi="Times New Roman" w:cs="Times New Roman"/>
          <w:sz w:val="28"/>
          <w:szCs w:val="28"/>
        </w:rPr>
        <w:t>9</w:t>
      </w:r>
      <w:r w:rsidRPr="00DC6242">
        <w:rPr>
          <w:rFonts w:ascii="Times New Roman" w:hAnsi="Times New Roman" w:cs="Times New Roman"/>
          <w:sz w:val="28"/>
          <w:szCs w:val="28"/>
        </w:rPr>
        <w:t xml:space="preserve">. В случае если решение о применении мер ответственности невозможно довести до сведения должностного лица, к которому применена мера ответственности, или указанное лицо отказывается ознакомиться с решением под роспись, сотрудниками </w:t>
      </w:r>
      <w:r w:rsidR="00020C5B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="00020C5B" w:rsidRPr="00DC6242">
        <w:rPr>
          <w:rFonts w:ascii="Times New Roman" w:hAnsi="Times New Roman" w:cs="Times New Roman"/>
          <w:sz w:val="28"/>
          <w:szCs w:val="28"/>
        </w:rPr>
        <w:t xml:space="preserve"> </w:t>
      </w:r>
      <w:r w:rsidRPr="00DC6242">
        <w:rPr>
          <w:rFonts w:ascii="Times New Roman" w:hAnsi="Times New Roman" w:cs="Times New Roman"/>
          <w:sz w:val="28"/>
          <w:szCs w:val="28"/>
        </w:rPr>
        <w:t>Думы составляется акт об отказе в ознакомлении с решением или о невозможности его уведомления о таком решении.</w:t>
      </w:r>
    </w:p>
    <w:p w:rsidR="00EA1329" w:rsidRPr="00DC6242" w:rsidRDefault="0012685D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1329" w:rsidRPr="00DC6242">
        <w:rPr>
          <w:rFonts w:ascii="Times New Roman" w:hAnsi="Times New Roman" w:cs="Times New Roman"/>
          <w:sz w:val="28"/>
          <w:szCs w:val="28"/>
        </w:rPr>
        <w:t xml:space="preserve">. По требованию должностного лица в течение 5 (пяти) рабочих дней со дня принятия соответствующего решения ему сотрудниками </w:t>
      </w:r>
      <w:r w:rsidR="00020C5B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="00EA1329" w:rsidRPr="00DC6242">
        <w:rPr>
          <w:rFonts w:ascii="Times New Roman" w:hAnsi="Times New Roman" w:cs="Times New Roman"/>
          <w:sz w:val="28"/>
          <w:szCs w:val="28"/>
        </w:rPr>
        <w:t xml:space="preserve"> Думы выдается заверенная копия решения о применении к нему мер ответственности. Копия решения о применении мер ответственности вручается должностному лицу под расписку.</w:t>
      </w:r>
    </w:p>
    <w:p w:rsidR="00EA1329" w:rsidRPr="00DC6242" w:rsidRDefault="0012685D" w:rsidP="0012685D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A1329" w:rsidRPr="00DC6242">
        <w:rPr>
          <w:rFonts w:ascii="Times New Roman" w:hAnsi="Times New Roman" w:cs="Times New Roman"/>
          <w:sz w:val="28"/>
          <w:szCs w:val="28"/>
        </w:rPr>
        <w:t xml:space="preserve">. Информация о применении к должностному лицу мер ответственности сотрудниками </w:t>
      </w:r>
      <w:r w:rsidR="00020C5B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="00020C5B" w:rsidRPr="00DC6242">
        <w:rPr>
          <w:rFonts w:ascii="Times New Roman" w:hAnsi="Times New Roman" w:cs="Times New Roman"/>
          <w:sz w:val="28"/>
          <w:szCs w:val="28"/>
        </w:rPr>
        <w:t xml:space="preserve"> </w:t>
      </w:r>
      <w:r w:rsidR="00EA1329" w:rsidRPr="00DC6242">
        <w:rPr>
          <w:rFonts w:ascii="Times New Roman" w:hAnsi="Times New Roman" w:cs="Times New Roman"/>
          <w:sz w:val="28"/>
          <w:szCs w:val="28"/>
        </w:rPr>
        <w:t>Думы в течение 5 рабочих дней со дня принятия решения о применении мер ответственности размещается в информационно-телекоммуникационной сети Интернет на официальном сайте Думы и (или) предоставляется для опубликования средствам массовой информации по их запросам в порядке, установленном решением Думы.</w:t>
      </w:r>
    </w:p>
    <w:p w:rsidR="00EA1329" w:rsidRPr="00DC6242" w:rsidRDefault="00EA1329" w:rsidP="00255EA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242">
        <w:rPr>
          <w:rFonts w:ascii="Times New Roman" w:hAnsi="Times New Roman" w:cs="Times New Roman"/>
          <w:sz w:val="28"/>
          <w:szCs w:val="28"/>
        </w:rPr>
        <w:t>3</w:t>
      </w:r>
      <w:r w:rsidR="0012685D">
        <w:rPr>
          <w:rFonts w:ascii="Times New Roman" w:hAnsi="Times New Roman" w:cs="Times New Roman"/>
          <w:sz w:val="28"/>
          <w:szCs w:val="28"/>
        </w:rPr>
        <w:t>2</w:t>
      </w:r>
      <w:r w:rsidRPr="00DC6242">
        <w:rPr>
          <w:rFonts w:ascii="Times New Roman" w:hAnsi="Times New Roman" w:cs="Times New Roman"/>
          <w:sz w:val="28"/>
          <w:szCs w:val="28"/>
        </w:rPr>
        <w:t>. Должностное лицо местного самоуправления вправе обжаловать решение о применении к нему отдельной меры ответственности в судебном порядке.</w:t>
      </w: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329" w:rsidRPr="00DC6242" w:rsidRDefault="00EA1329" w:rsidP="00255EA6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939" w:rsidRPr="00DC6242" w:rsidRDefault="00E71939" w:rsidP="00255EA6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71939" w:rsidRPr="00DC6242" w:rsidSect="001E1E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29"/>
    <w:rsid w:val="00020C5B"/>
    <w:rsid w:val="000505CE"/>
    <w:rsid w:val="0012685D"/>
    <w:rsid w:val="00161AA7"/>
    <w:rsid w:val="001E1EC4"/>
    <w:rsid w:val="00255EA6"/>
    <w:rsid w:val="002C3700"/>
    <w:rsid w:val="002C4CE0"/>
    <w:rsid w:val="003276D0"/>
    <w:rsid w:val="003871F2"/>
    <w:rsid w:val="003B3409"/>
    <w:rsid w:val="003D38B5"/>
    <w:rsid w:val="004D0E30"/>
    <w:rsid w:val="004E267B"/>
    <w:rsid w:val="005A015D"/>
    <w:rsid w:val="005E70BC"/>
    <w:rsid w:val="005F106E"/>
    <w:rsid w:val="00630A96"/>
    <w:rsid w:val="006514A8"/>
    <w:rsid w:val="006B7538"/>
    <w:rsid w:val="006D05F2"/>
    <w:rsid w:val="007C7072"/>
    <w:rsid w:val="008A6641"/>
    <w:rsid w:val="008C5731"/>
    <w:rsid w:val="009A77E3"/>
    <w:rsid w:val="009E4C15"/>
    <w:rsid w:val="00AF7D1A"/>
    <w:rsid w:val="00B162CF"/>
    <w:rsid w:val="00B24806"/>
    <w:rsid w:val="00B36A04"/>
    <w:rsid w:val="00C45CAE"/>
    <w:rsid w:val="00CA1C05"/>
    <w:rsid w:val="00CA45AE"/>
    <w:rsid w:val="00D418F8"/>
    <w:rsid w:val="00D50200"/>
    <w:rsid w:val="00D80FAA"/>
    <w:rsid w:val="00DC6242"/>
    <w:rsid w:val="00E71939"/>
    <w:rsid w:val="00EA1329"/>
    <w:rsid w:val="00EF6E30"/>
    <w:rsid w:val="00F07888"/>
    <w:rsid w:val="00F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2"/>
  </w:style>
  <w:style w:type="paragraph" w:styleId="1">
    <w:name w:val="heading 1"/>
    <w:basedOn w:val="a"/>
    <w:next w:val="a"/>
    <w:link w:val="10"/>
    <w:uiPriority w:val="9"/>
    <w:qFormat/>
    <w:rsid w:val="00DC6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2"/>
  </w:style>
  <w:style w:type="paragraph" w:styleId="1">
    <w:name w:val="heading 1"/>
    <w:basedOn w:val="a"/>
    <w:next w:val="a"/>
    <w:link w:val="10"/>
    <w:uiPriority w:val="9"/>
    <w:qFormat/>
    <w:rsid w:val="00DC6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20441&amp;dst=34" TargetMode="External"/><Relationship Id="rId13" Type="http://schemas.openxmlformats.org/officeDocument/2006/relationships/hyperlink" Target="https://login.consultant.ru/link/?req=doc&amp;base=LAW&amp;n=501319&amp;dst=100382" TargetMode="External"/><Relationship Id="rId18" Type="http://schemas.openxmlformats.org/officeDocument/2006/relationships/hyperlink" Target="https://login.consultant.ru/link/?req=doc&amp;base=LAW&amp;n=523948&amp;dst=100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61" TargetMode="External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hyperlink" Target="https://login.consultant.ru/link/?req=doc&amp;base=LAW&amp;n=523948&amp;dst=1001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514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388" TargetMode="External"/><Relationship Id="rId11" Type="http://schemas.openxmlformats.org/officeDocument/2006/relationships/hyperlink" Target="https://login.consultant.ru/link/?req=doc&amp;base=LAW&amp;n=501319&amp;dst=10038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71&amp;n=420441&amp;dst=100288" TargetMode="External"/><Relationship Id="rId10" Type="http://schemas.openxmlformats.org/officeDocument/2006/relationships/hyperlink" Target="https://login.consultant.ru/link/?req=doc&amp;base=RLAW071&amp;n=3571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19182" TargetMode="External"/><Relationship Id="rId14" Type="http://schemas.openxmlformats.org/officeDocument/2006/relationships/hyperlink" Target="https://login.consultant.ru/link/?req=doc&amp;base=RLAW071&amp;n=420441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DUMA-1</cp:lastModifiedBy>
  <cp:revision>42</cp:revision>
  <dcterms:created xsi:type="dcterms:W3CDTF">2026-03-25T06:39:00Z</dcterms:created>
  <dcterms:modified xsi:type="dcterms:W3CDTF">2026-04-23T08:24:00Z</dcterms:modified>
</cp:coreProperties>
</file>